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21A41" w:rsidRDefault="00121A41">
      <w:pPr>
        <w:jc w:val="center"/>
        <w:rPr>
          <w:rFonts w:ascii="BankGothic Md BT" w:hAnsi="BankGothic Md BT"/>
          <w:b/>
          <w:i/>
          <w:sz w:val="32"/>
          <w:u w:val="single"/>
        </w:rPr>
      </w:pPr>
    </w:p>
    <w:p w:rsidR="00AC7AFE" w:rsidRPr="00121A41" w:rsidRDefault="00EB3502" w:rsidP="00121A41">
      <w:pPr>
        <w:jc w:val="center"/>
        <w:rPr>
          <w:rFonts w:ascii="BankGothic Md BT" w:hAnsi="BankGothic Md BT"/>
          <w:i/>
          <w:u w:val="single"/>
        </w:rPr>
      </w:pPr>
      <w:r>
        <w:rPr>
          <w:rFonts w:ascii="BankGothic Md BT" w:hAnsi="BankGothic Md BT"/>
          <w:b/>
          <w:i/>
          <w:sz w:val="32"/>
          <w:u w:val="single"/>
        </w:rPr>
        <w:t>5th</w:t>
      </w:r>
      <w:r w:rsidR="00B00586" w:rsidRPr="00B00586">
        <w:rPr>
          <w:rFonts w:ascii="BankGothic Md BT" w:hAnsi="BankGothic Md BT"/>
          <w:b/>
          <w:i/>
          <w:sz w:val="32"/>
          <w:u w:val="single"/>
          <w:vertAlign w:val="superscript"/>
        </w:rPr>
        <w:t>t</w:t>
      </w:r>
      <w:r w:rsidR="00B00586">
        <w:rPr>
          <w:rFonts w:ascii="BankGothic Md BT" w:hAnsi="BankGothic Md BT"/>
          <w:b/>
          <w:i/>
          <w:sz w:val="32"/>
          <w:u w:val="single"/>
        </w:rPr>
        <w:t xml:space="preserve"> </w:t>
      </w:r>
      <w:r w:rsidR="00C36CB3">
        <w:rPr>
          <w:rFonts w:ascii="BankGothic Md BT" w:hAnsi="BankGothic Md BT"/>
          <w:b/>
          <w:i/>
          <w:sz w:val="32"/>
          <w:u w:val="single"/>
        </w:rPr>
        <w:t xml:space="preserve">Grade </w:t>
      </w:r>
      <w:r w:rsidR="00B00586">
        <w:rPr>
          <w:rFonts w:ascii="BankGothic Md BT" w:hAnsi="BankGothic Md BT"/>
          <w:b/>
          <w:i/>
          <w:sz w:val="32"/>
          <w:u w:val="single"/>
        </w:rPr>
        <w:t>–</w:t>
      </w:r>
      <w:r w:rsidR="00CF4F4B">
        <w:rPr>
          <w:rFonts w:ascii="BankGothic Md BT" w:hAnsi="BankGothic Md BT"/>
          <w:b/>
          <w:i/>
          <w:sz w:val="32"/>
          <w:u w:val="single"/>
        </w:rPr>
        <w:t xml:space="preserve"> </w:t>
      </w:r>
      <w:r>
        <w:rPr>
          <w:rFonts w:ascii="BankGothic Md BT" w:hAnsi="BankGothic Md BT"/>
          <w:b/>
          <w:i/>
          <w:sz w:val="32"/>
          <w:u w:val="single"/>
        </w:rPr>
        <w:t>Cells</w:t>
      </w:r>
      <w:r w:rsidR="00983D4A">
        <w:rPr>
          <w:rFonts w:ascii="BankGothic Md BT" w:hAnsi="BankGothic Md BT"/>
          <w:b/>
          <w:i/>
          <w:sz w:val="32"/>
          <w:u w:val="single"/>
        </w:rPr>
        <w:t xml:space="preserve"> Part 2</w:t>
      </w:r>
    </w:p>
    <w:p w:rsidR="00AC7AFE" w:rsidRDefault="001D2CF3">
      <w:r>
        <w:rPr>
          <w:b/>
          <w:sz w:val="28"/>
        </w:rPr>
        <w:t>Objective:</w:t>
      </w:r>
    </w:p>
    <w:p w:rsidR="002A0713" w:rsidRPr="004B44B0" w:rsidRDefault="002A0713" w:rsidP="00EC7474">
      <w:pPr>
        <w:pBdr>
          <w:bottom w:val="single" w:sz="12" w:space="1" w:color="auto"/>
        </w:pBdr>
        <w:rPr>
          <w:rFonts w:ascii="Arial" w:eastAsia="Times New Roman" w:hAnsi="Arial" w:cs="Arial"/>
          <w:color w:val="auto"/>
          <w:sz w:val="24"/>
          <w:szCs w:val="24"/>
        </w:rPr>
      </w:pPr>
      <w:r w:rsidRPr="002A0713">
        <w:rPr>
          <w:rFonts w:ascii="Arial" w:eastAsia="Times New Roman" w:hAnsi="Arial" w:cs="Arial"/>
          <w:color w:val="auto"/>
          <w:sz w:val="24"/>
          <w:szCs w:val="24"/>
        </w:rPr>
        <w:t xml:space="preserve">Students will learn </w:t>
      </w:r>
      <w:r w:rsidR="00DB0C06">
        <w:rPr>
          <w:rFonts w:ascii="Arial" w:eastAsia="Times New Roman" w:hAnsi="Arial" w:cs="Arial"/>
          <w:color w:val="auto"/>
          <w:sz w:val="24"/>
          <w:szCs w:val="24"/>
        </w:rPr>
        <w:t xml:space="preserve">and compare the part of a </w:t>
      </w:r>
      <w:r w:rsidR="00092CAE">
        <w:rPr>
          <w:rFonts w:ascii="Arial" w:eastAsia="Times New Roman" w:hAnsi="Arial" w:cs="Arial"/>
          <w:color w:val="auto"/>
          <w:sz w:val="24"/>
          <w:szCs w:val="24"/>
        </w:rPr>
        <w:t xml:space="preserve">plant and animal cells by </w:t>
      </w:r>
      <w:r w:rsidR="00DB0C06">
        <w:rPr>
          <w:rFonts w:ascii="Arial" w:eastAsia="Times New Roman" w:hAnsi="Arial" w:cs="Arial"/>
          <w:color w:val="auto"/>
          <w:sz w:val="24"/>
          <w:szCs w:val="24"/>
        </w:rPr>
        <w:t>making a model of each.</w:t>
      </w:r>
    </w:p>
    <w:tbl>
      <w:tblPr>
        <w:tblW w:w="9431" w:type="dxa"/>
        <w:tblCellMar>
          <w:top w:w="15" w:type="dxa"/>
          <w:left w:w="15" w:type="dxa"/>
          <w:bottom w:w="15" w:type="dxa"/>
          <w:right w:w="15" w:type="dxa"/>
        </w:tblCellMar>
        <w:tblLook w:val="04A0" w:firstRow="1" w:lastRow="0" w:firstColumn="1" w:lastColumn="0" w:noHBand="0" w:noVBand="1"/>
      </w:tblPr>
      <w:tblGrid>
        <w:gridCol w:w="9394"/>
        <w:gridCol w:w="37"/>
      </w:tblGrid>
      <w:tr w:rsidR="001277AA" w:rsidRPr="00EB3502" w:rsidTr="004B44B0">
        <w:trPr>
          <w:trHeight w:val="836"/>
        </w:trPr>
        <w:tc>
          <w:tcPr>
            <w:tcW w:w="9394" w:type="dxa"/>
            <w:tcBorders>
              <w:top w:val="nil"/>
              <w:left w:val="nil"/>
              <w:bottom w:val="nil"/>
              <w:right w:val="nil"/>
            </w:tcBorders>
            <w:tcMar>
              <w:top w:w="0" w:type="dxa"/>
              <w:left w:w="0" w:type="dxa"/>
              <w:bottom w:w="0" w:type="dxa"/>
              <w:right w:w="225" w:type="dxa"/>
            </w:tcMar>
          </w:tcPr>
          <w:p w:rsidR="00B00586" w:rsidRPr="00EB3502" w:rsidRDefault="00B00586">
            <w:pPr>
              <w:rPr>
                <w:szCs w:val="22"/>
              </w:rPr>
            </w:pPr>
            <w:r w:rsidRPr="00EB3502">
              <w:rPr>
                <w:noProof/>
                <w:szCs w:val="22"/>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9168" w:type="dxa"/>
              <w:tblInd w:w="1" w:type="dxa"/>
              <w:tblBorders>
                <w:top w:val="nil"/>
                <w:left w:val="nil"/>
                <w:bottom w:val="nil"/>
                <w:right w:val="nil"/>
              </w:tblBorders>
              <w:tblLook w:val="0000" w:firstRow="0" w:lastRow="0" w:firstColumn="0" w:lastColumn="0" w:noHBand="0" w:noVBand="0"/>
            </w:tblPr>
            <w:tblGrid>
              <w:gridCol w:w="9168"/>
            </w:tblGrid>
            <w:tr w:rsidR="00B00586" w:rsidRPr="00EB3502" w:rsidTr="004B44B0">
              <w:trPr>
                <w:trHeight w:val="1270"/>
              </w:trPr>
              <w:tc>
                <w:tcPr>
                  <w:tcW w:w="0" w:type="auto"/>
                </w:tcPr>
                <w:p w:rsidR="00EB3502" w:rsidRPr="00EB3502" w:rsidRDefault="000F4BE2" w:rsidP="00EB3502">
                  <w:pPr>
                    <w:spacing w:after="0" w:line="195" w:lineRule="atLeast"/>
                    <w:outlineLvl w:val="3"/>
                    <w:rPr>
                      <w:rFonts w:ascii="Arial" w:eastAsia="Times New Roman" w:hAnsi="Arial" w:cs="Arial"/>
                      <w:b/>
                      <w:bCs/>
                      <w:szCs w:val="22"/>
                    </w:rPr>
                  </w:pPr>
                  <w:hyperlink r:id="rId10" w:history="1">
                    <w:r w:rsidR="00EB3502" w:rsidRPr="00EB3502">
                      <w:rPr>
                        <w:rFonts w:ascii="Arial" w:eastAsia="Times New Roman" w:hAnsi="Arial" w:cs="Arial"/>
                        <w:b/>
                        <w:bCs/>
                        <w:szCs w:val="22"/>
                      </w:rPr>
                      <w:t>LS1.A: Structure and Function</w:t>
                    </w:r>
                  </w:hyperlink>
                  <w:r w:rsidR="00EB3502" w:rsidRPr="00EB3502">
                    <w:rPr>
                      <w:rFonts w:ascii="Arial" w:eastAsia="Times New Roman" w:hAnsi="Arial" w:cs="Arial"/>
                      <w:b/>
                      <w:bCs/>
                      <w:szCs w:val="22"/>
                    </w:rPr>
                    <w:t xml:space="preserve"> </w:t>
                  </w:r>
                </w:p>
                <w:p w:rsidR="00EB3502" w:rsidRPr="00C72714" w:rsidRDefault="000F4BE2" w:rsidP="00612D04">
                  <w:pPr>
                    <w:numPr>
                      <w:ilvl w:val="0"/>
                      <w:numId w:val="4"/>
                    </w:numPr>
                    <w:spacing w:after="0" w:line="180" w:lineRule="atLeast"/>
                    <w:ind w:left="300"/>
                    <w:rPr>
                      <w:rFonts w:ascii="Arial" w:eastAsia="Times New Roman" w:hAnsi="Arial" w:cs="Arial"/>
                      <w:i/>
                      <w:szCs w:val="22"/>
                    </w:rPr>
                  </w:pPr>
                  <w:hyperlink r:id="rId11" w:history="1">
                    <w:r w:rsidR="00EB3502" w:rsidRPr="00C72714">
                      <w:rPr>
                        <w:rFonts w:ascii="Arial" w:eastAsia="Times New Roman" w:hAnsi="Arial" w:cs="Arial"/>
                        <w:i/>
                        <w:szCs w:val="22"/>
                      </w:rPr>
                      <w:t xml:space="preserve">All living things are made up of cells, which is the smallest unit that can be said to be alive. An organism may consist of one single cell (unicellular) or many different numbers and types of cells (multicellular). (MS-LS1-1) </w:t>
                    </w:r>
                  </w:hyperlink>
                </w:p>
                <w:p w:rsidR="00EB3502" w:rsidRPr="00C72714" w:rsidRDefault="000F4BE2" w:rsidP="00612D04">
                  <w:pPr>
                    <w:numPr>
                      <w:ilvl w:val="0"/>
                      <w:numId w:val="4"/>
                    </w:numPr>
                    <w:spacing w:after="0" w:line="180" w:lineRule="atLeast"/>
                    <w:ind w:left="300"/>
                    <w:rPr>
                      <w:rFonts w:ascii="Arial" w:eastAsia="Times New Roman" w:hAnsi="Arial" w:cs="Arial"/>
                      <w:i/>
                      <w:szCs w:val="22"/>
                    </w:rPr>
                  </w:pPr>
                  <w:hyperlink r:id="rId12" w:history="1">
                    <w:r w:rsidR="00EB3502" w:rsidRPr="00C72714">
                      <w:rPr>
                        <w:rFonts w:ascii="Arial" w:eastAsia="Times New Roman" w:hAnsi="Arial" w:cs="Arial"/>
                        <w:i/>
                        <w:szCs w:val="22"/>
                      </w:rPr>
                      <w:t>Within cells, special structures are responsible for particular functions, and the cell membrane forms the boundary that controls what enters and leaves the cell. (MS-LS1-2)</w:t>
                    </w:r>
                  </w:hyperlink>
                </w:p>
                <w:p w:rsidR="00EB3502" w:rsidRPr="00C72714" w:rsidRDefault="000F4BE2" w:rsidP="00612D04">
                  <w:pPr>
                    <w:numPr>
                      <w:ilvl w:val="0"/>
                      <w:numId w:val="4"/>
                    </w:numPr>
                    <w:spacing w:after="0" w:line="180" w:lineRule="atLeast"/>
                    <w:ind w:left="300"/>
                    <w:rPr>
                      <w:rFonts w:ascii="Arial" w:eastAsia="Times New Roman" w:hAnsi="Arial" w:cs="Arial"/>
                      <w:i/>
                      <w:szCs w:val="22"/>
                    </w:rPr>
                  </w:pPr>
                  <w:hyperlink r:id="rId13" w:history="1">
                    <w:r w:rsidR="00EB3502" w:rsidRPr="00C72714">
                      <w:rPr>
                        <w:rFonts w:ascii="Arial" w:eastAsia="Times New Roman" w:hAnsi="Arial" w:cs="Arial"/>
                        <w:i/>
                        <w:szCs w:val="22"/>
                      </w:rPr>
                      <w:t>In multicellular organisms, the body is a system of multiple interacting subsystems. These subsystems are groups of cells that work together to form tissues and organs that are specialized for particular body functions. (MS-LS1-3)</w:t>
                    </w:r>
                  </w:hyperlink>
                </w:p>
                <w:p w:rsidR="00B00586" w:rsidRPr="00EB3502" w:rsidRDefault="00B00586" w:rsidP="00EB3502">
                  <w:pPr>
                    <w:pBdr>
                      <w:bottom w:val="single" w:sz="12" w:space="1" w:color="auto"/>
                    </w:pBdr>
                    <w:autoSpaceDE w:val="0"/>
                    <w:autoSpaceDN w:val="0"/>
                    <w:adjustRightInd w:val="0"/>
                    <w:spacing w:after="0" w:line="240" w:lineRule="auto"/>
                    <w:rPr>
                      <w:rFonts w:ascii="Arial" w:hAnsi="Arial" w:cs="Arial"/>
                      <w:szCs w:val="22"/>
                    </w:rPr>
                  </w:pPr>
                </w:p>
                <w:p w:rsidR="00B00586" w:rsidRPr="00EB3502" w:rsidRDefault="00B00586" w:rsidP="00B00586">
                  <w:pPr>
                    <w:autoSpaceDE w:val="0"/>
                    <w:autoSpaceDN w:val="0"/>
                    <w:adjustRightInd w:val="0"/>
                    <w:spacing w:after="0" w:line="240" w:lineRule="auto"/>
                    <w:rPr>
                      <w:rFonts w:ascii="Tahoma" w:hAnsi="Tahoma" w:cs="Tahoma"/>
                      <w:szCs w:val="22"/>
                    </w:rPr>
                  </w:pPr>
                </w:p>
              </w:tc>
            </w:tr>
          </w:tbl>
          <w:p w:rsidR="002A0713" w:rsidRPr="00EB3502" w:rsidRDefault="002A0713" w:rsidP="002A0713">
            <w:pPr>
              <w:spacing w:line="225" w:lineRule="atLeast"/>
              <w:rPr>
                <w:rFonts w:ascii="Times New Roman" w:hAnsi="Times New Roman" w:cs="Times New Roman"/>
                <w:b/>
                <w:bCs/>
                <w:color w:val="auto"/>
                <w:szCs w:val="22"/>
              </w:rPr>
            </w:pPr>
          </w:p>
        </w:tc>
        <w:tc>
          <w:tcPr>
            <w:tcW w:w="0" w:type="auto"/>
            <w:shd w:val="clear" w:color="auto" w:fill="FFFFFF"/>
            <w:tcMar>
              <w:top w:w="0" w:type="dxa"/>
              <w:left w:w="0" w:type="dxa"/>
              <w:bottom w:w="150" w:type="dxa"/>
              <w:right w:w="0" w:type="dxa"/>
            </w:tcMar>
          </w:tcPr>
          <w:p w:rsidR="001277AA" w:rsidRPr="00EB3502" w:rsidRDefault="001277AA" w:rsidP="00AC4AAE">
            <w:pPr>
              <w:spacing w:line="225" w:lineRule="atLeast"/>
              <w:rPr>
                <w:b/>
                <w:bCs/>
                <w:szCs w:val="22"/>
              </w:rPr>
            </w:pPr>
          </w:p>
        </w:tc>
      </w:tr>
    </w:tbl>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rsidR="00196C38" w:rsidRPr="00C86481" w:rsidRDefault="00196C38"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p>
    <w:p w:rsidR="002A0713" w:rsidRPr="00C86481" w:rsidRDefault="002A0713"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Input the day and time into the Science Lab Master Schedule. Please make sure you add </w:t>
      </w:r>
      <w:r w:rsidR="00217B0E">
        <w:rPr>
          <w:rFonts w:ascii="Arial" w:eastAsia="Times New Roman" w:hAnsi="Arial" w:cs="Arial"/>
          <w:bCs/>
          <w:color w:val="auto"/>
          <w:sz w:val="24"/>
          <w:szCs w:val="24"/>
          <w:lang w:val="en"/>
        </w:rPr>
        <w:t>15</w:t>
      </w:r>
      <w:r w:rsidR="00490C1C" w:rsidRPr="00C86481">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 xml:space="preserve">minutes of </w:t>
      </w:r>
      <w:r w:rsidRPr="00C86481">
        <w:rPr>
          <w:rFonts w:ascii="Arial" w:eastAsia="Times New Roman" w:hAnsi="Arial" w:cs="Arial"/>
          <w:bCs/>
          <w:color w:val="auto"/>
          <w:sz w:val="24"/>
          <w:szCs w:val="24"/>
          <w:lang w:val="en"/>
        </w:rPr>
        <w:t>set up</w:t>
      </w:r>
      <w:r w:rsidR="008B62F0" w:rsidRPr="00C86481">
        <w:rPr>
          <w:rFonts w:ascii="Arial" w:eastAsia="Times New Roman" w:hAnsi="Arial" w:cs="Arial"/>
          <w:bCs/>
          <w:color w:val="auto"/>
          <w:sz w:val="24"/>
          <w:szCs w:val="24"/>
          <w:lang w:val="en"/>
        </w:rPr>
        <w:t xml:space="preserve"> time</w:t>
      </w:r>
      <w:r w:rsidRPr="00C86481">
        <w:rPr>
          <w:rFonts w:ascii="Arial" w:eastAsia="Times New Roman" w:hAnsi="Arial" w:cs="Arial"/>
          <w:bCs/>
          <w:color w:val="auto"/>
          <w:sz w:val="24"/>
          <w:szCs w:val="24"/>
          <w:lang w:val="en"/>
        </w:rPr>
        <w:t xml:space="preserve"> and </w:t>
      </w:r>
      <w:r w:rsidR="005513CD" w:rsidRPr="00C86481">
        <w:rPr>
          <w:rFonts w:ascii="Arial" w:eastAsia="Times New Roman" w:hAnsi="Arial" w:cs="Arial"/>
          <w:bCs/>
          <w:color w:val="auto"/>
          <w:sz w:val="24"/>
          <w:szCs w:val="24"/>
          <w:lang w:val="en"/>
        </w:rPr>
        <w:t>about 15</w:t>
      </w:r>
      <w:r w:rsidR="00196C38" w:rsidRPr="00C86481">
        <w:rPr>
          <w:rFonts w:ascii="Arial" w:eastAsia="Times New Roman" w:hAnsi="Arial" w:cs="Arial"/>
          <w:bCs/>
          <w:color w:val="auto"/>
          <w:sz w:val="24"/>
          <w:szCs w:val="24"/>
          <w:lang w:val="en"/>
        </w:rPr>
        <w:t xml:space="preserve"> minutes of </w:t>
      </w:r>
      <w:r w:rsidRPr="00C86481">
        <w:rPr>
          <w:rFonts w:ascii="Arial" w:eastAsia="Times New Roman" w:hAnsi="Arial" w:cs="Arial"/>
          <w:bCs/>
          <w:color w:val="auto"/>
          <w:sz w:val="24"/>
          <w:szCs w:val="24"/>
          <w:lang w:val="en"/>
        </w:rPr>
        <w:t xml:space="preserve">clean up time to the </w:t>
      </w:r>
      <w:r w:rsidR="008B62F0" w:rsidRPr="00C86481">
        <w:rPr>
          <w:rFonts w:ascii="Arial" w:eastAsia="Times New Roman" w:hAnsi="Arial" w:cs="Arial"/>
          <w:bCs/>
          <w:color w:val="auto"/>
          <w:sz w:val="24"/>
          <w:szCs w:val="24"/>
          <w:lang w:val="en"/>
        </w:rPr>
        <w:t xml:space="preserve">overall </w:t>
      </w:r>
      <w:r w:rsidRPr="00C86481">
        <w:rPr>
          <w:rFonts w:ascii="Arial" w:eastAsia="Times New Roman" w:hAnsi="Arial" w:cs="Arial"/>
          <w:bCs/>
          <w:color w:val="auto"/>
          <w:sz w:val="24"/>
          <w:szCs w:val="24"/>
          <w:lang w:val="en"/>
        </w:rPr>
        <w:t>class time.</w:t>
      </w:r>
    </w:p>
    <w:p w:rsidR="00217B0E" w:rsidRDefault="00217B0E" w:rsidP="002C5561">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217B0E">
        <w:rPr>
          <w:rFonts w:ascii="Arial" w:eastAsia="Times New Roman" w:hAnsi="Arial" w:cs="Arial"/>
          <w:bCs/>
          <w:color w:val="auto"/>
          <w:sz w:val="24"/>
          <w:szCs w:val="24"/>
          <w:lang w:val="en"/>
        </w:rPr>
        <w:t xml:space="preserve">Safety glasses </w:t>
      </w:r>
      <w:r w:rsidR="001936E8">
        <w:rPr>
          <w:rFonts w:ascii="Arial" w:eastAsia="Times New Roman" w:hAnsi="Arial" w:cs="Arial"/>
          <w:bCs/>
          <w:color w:val="auto"/>
          <w:sz w:val="24"/>
          <w:szCs w:val="24"/>
          <w:lang w:val="en"/>
        </w:rPr>
        <w:t xml:space="preserve">are not required for this lab but </w:t>
      </w:r>
      <w:r w:rsidRPr="00217B0E">
        <w:rPr>
          <w:rFonts w:ascii="Arial" w:eastAsia="Times New Roman" w:hAnsi="Arial" w:cs="Arial"/>
          <w:bCs/>
          <w:color w:val="auto"/>
          <w:sz w:val="24"/>
          <w:szCs w:val="24"/>
          <w:lang w:val="en"/>
        </w:rPr>
        <w:t>aprons</w:t>
      </w:r>
      <w:r w:rsidR="007D78B5" w:rsidRPr="00217B0E">
        <w:rPr>
          <w:rFonts w:ascii="Arial" w:eastAsia="Times New Roman" w:hAnsi="Arial" w:cs="Arial"/>
          <w:bCs/>
          <w:color w:val="auto"/>
          <w:sz w:val="24"/>
          <w:szCs w:val="24"/>
          <w:lang w:val="en"/>
        </w:rPr>
        <w:t xml:space="preserve"> </w:t>
      </w:r>
      <w:r w:rsidR="001936E8">
        <w:rPr>
          <w:rFonts w:ascii="Arial" w:eastAsia="Times New Roman" w:hAnsi="Arial" w:cs="Arial"/>
          <w:bCs/>
          <w:color w:val="auto"/>
          <w:sz w:val="24"/>
          <w:szCs w:val="24"/>
          <w:lang w:val="en"/>
        </w:rPr>
        <w:t>can be worn to protect clothes but are not required.</w:t>
      </w:r>
      <w:r w:rsidR="007D78B5" w:rsidRPr="00217B0E">
        <w:rPr>
          <w:rFonts w:ascii="Arial" w:eastAsia="Times New Roman" w:hAnsi="Arial" w:cs="Arial"/>
          <w:bCs/>
          <w:color w:val="auto"/>
          <w:sz w:val="24"/>
          <w:szCs w:val="24"/>
          <w:lang w:val="en"/>
        </w:rPr>
        <w:t xml:space="preserve"> </w:t>
      </w:r>
    </w:p>
    <w:p w:rsidR="002A0713" w:rsidRPr="00DB0C06" w:rsidRDefault="008E2A32" w:rsidP="00DB0C06">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217B0E">
        <w:rPr>
          <w:rFonts w:ascii="Arial" w:eastAsia="Times New Roman" w:hAnsi="Arial" w:cs="Arial"/>
          <w:bCs/>
          <w:color w:val="auto"/>
          <w:sz w:val="24"/>
          <w:szCs w:val="24"/>
          <w:lang w:val="en"/>
        </w:rPr>
        <w:t xml:space="preserve">Give a brief </w:t>
      </w:r>
      <w:r w:rsidR="00C86481" w:rsidRPr="00217B0E">
        <w:rPr>
          <w:rFonts w:ascii="Arial" w:eastAsia="Times New Roman" w:hAnsi="Arial" w:cs="Arial"/>
          <w:bCs/>
          <w:color w:val="auto"/>
          <w:sz w:val="24"/>
          <w:szCs w:val="24"/>
          <w:lang w:val="en"/>
        </w:rPr>
        <w:t>5</w:t>
      </w:r>
      <w:r w:rsidR="000C4898" w:rsidRPr="00217B0E">
        <w:rPr>
          <w:rFonts w:ascii="Arial" w:eastAsia="Times New Roman" w:hAnsi="Arial" w:cs="Arial"/>
          <w:bCs/>
          <w:color w:val="auto"/>
          <w:sz w:val="24"/>
          <w:szCs w:val="24"/>
          <w:lang w:val="en"/>
        </w:rPr>
        <w:t xml:space="preserve"> </w:t>
      </w:r>
      <w:r w:rsidR="00C86481" w:rsidRPr="00217B0E">
        <w:rPr>
          <w:rFonts w:ascii="Arial" w:eastAsia="Times New Roman" w:hAnsi="Arial" w:cs="Arial"/>
          <w:bCs/>
          <w:color w:val="auto"/>
          <w:sz w:val="24"/>
          <w:szCs w:val="24"/>
          <w:lang w:val="en"/>
        </w:rPr>
        <w:t xml:space="preserve">overview of </w:t>
      </w:r>
      <w:r w:rsidR="00217B0E">
        <w:rPr>
          <w:rFonts w:ascii="Arial" w:eastAsia="Times New Roman" w:hAnsi="Arial" w:cs="Arial"/>
          <w:bCs/>
          <w:color w:val="auto"/>
          <w:sz w:val="24"/>
          <w:szCs w:val="24"/>
          <w:lang w:val="en"/>
        </w:rPr>
        <w:t>plant and animal cells</w:t>
      </w:r>
      <w:r w:rsidR="000C4898" w:rsidRPr="00217B0E">
        <w:rPr>
          <w:rFonts w:ascii="Arial" w:eastAsia="Times New Roman" w:hAnsi="Arial" w:cs="Arial"/>
          <w:bCs/>
          <w:color w:val="auto"/>
          <w:sz w:val="24"/>
          <w:szCs w:val="24"/>
          <w:lang w:val="en"/>
        </w:rPr>
        <w:t>. You can also opt to play a short video</w:t>
      </w:r>
      <w:r w:rsidR="001936E8">
        <w:rPr>
          <w:rFonts w:ascii="Arial" w:eastAsia="Times New Roman" w:hAnsi="Arial" w:cs="Arial"/>
          <w:bCs/>
          <w:color w:val="auto"/>
          <w:sz w:val="24"/>
          <w:szCs w:val="24"/>
          <w:lang w:val="en"/>
        </w:rPr>
        <w:t>.</w:t>
      </w:r>
      <w:r w:rsidR="00C86481" w:rsidRPr="00217B0E">
        <w:rPr>
          <w:rFonts w:ascii="Arial" w:eastAsia="Times New Roman" w:hAnsi="Arial" w:cs="Arial"/>
          <w:bCs/>
          <w:color w:val="auto"/>
          <w:sz w:val="24"/>
          <w:szCs w:val="24"/>
          <w:lang w:val="en"/>
        </w:rPr>
        <w:t xml:space="preserve"> These are listed below. </w:t>
      </w:r>
    </w:p>
    <w:p w:rsidR="000C4898" w:rsidRPr="00C86481" w:rsidRDefault="000C4898"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Allow enough time at the end for students to wash up afterwards</w:t>
      </w:r>
      <w:r w:rsidR="00232329">
        <w:rPr>
          <w:rFonts w:ascii="Arial" w:eastAsia="Times New Roman" w:hAnsi="Arial" w:cs="Arial"/>
          <w:bCs/>
          <w:color w:val="auto"/>
          <w:sz w:val="24"/>
          <w:szCs w:val="24"/>
          <w:lang w:val="en"/>
        </w:rPr>
        <w:t>.</w:t>
      </w:r>
      <w:r w:rsidRPr="00C86481">
        <w:rPr>
          <w:rFonts w:ascii="Arial" w:eastAsia="Times New Roman" w:hAnsi="Arial" w:cs="Arial"/>
          <w:bCs/>
          <w:color w:val="auto"/>
          <w:sz w:val="24"/>
          <w:szCs w:val="24"/>
          <w:lang w:val="en"/>
        </w:rPr>
        <w:t xml:space="preserve"> Girls can wash up in the adjacent girl’s restroom</w:t>
      </w:r>
      <w:r w:rsidR="001936E8">
        <w:rPr>
          <w:rFonts w:ascii="Arial" w:eastAsia="Times New Roman" w:hAnsi="Arial" w:cs="Arial"/>
          <w:bCs/>
          <w:color w:val="auto"/>
          <w:sz w:val="24"/>
          <w:szCs w:val="24"/>
          <w:lang w:val="en"/>
        </w:rPr>
        <w:t>.</w:t>
      </w:r>
      <w:r w:rsidRPr="00C86481">
        <w:rPr>
          <w:rFonts w:ascii="Arial" w:eastAsia="Times New Roman" w:hAnsi="Arial" w:cs="Arial"/>
          <w:bCs/>
          <w:color w:val="auto"/>
          <w:sz w:val="24"/>
          <w:szCs w:val="24"/>
          <w:lang w:val="en"/>
        </w:rPr>
        <w:t xml:space="preserve"> </w:t>
      </w:r>
    </w:p>
    <w:p w:rsidR="008B62F0" w:rsidRPr="00AA5FB4" w:rsidRDefault="000C4898" w:rsidP="00612D04">
      <w:pPr>
        <w:pStyle w:val="ListParagraph"/>
        <w:numPr>
          <w:ilvl w:val="0"/>
          <w:numId w:val="6"/>
        </w:numPr>
        <w:pBdr>
          <w:bottom w:val="single" w:sz="12" w:space="1" w:color="auto"/>
        </w:pBdr>
        <w:shd w:val="clear" w:color="auto" w:fill="FFFFFF"/>
        <w:spacing w:before="100" w:beforeAutospacing="1" w:after="100" w:afterAutospacing="1" w:line="240" w:lineRule="auto"/>
        <w:outlineLvl w:val="2"/>
      </w:pPr>
      <w:r w:rsidRPr="00C86481">
        <w:rPr>
          <w:rFonts w:ascii="Arial" w:eastAsia="Times New Roman" w:hAnsi="Arial" w:cs="Arial"/>
          <w:bCs/>
          <w:color w:val="auto"/>
          <w:sz w:val="24"/>
          <w:szCs w:val="24"/>
          <w:lang w:val="en"/>
        </w:rPr>
        <w:t xml:space="preserve">The last 5-10 minutes of class review with the students their observations. </w:t>
      </w:r>
    </w:p>
    <w:p w:rsidR="004B44B0" w:rsidRDefault="00C72714" w:rsidP="00617F6C">
      <w:pPr>
        <w:spacing w:before="120" w:after="36" w:line="240" w:lineRule="auto"/>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t xml:space="preserve">Plant &amp; Animal Cells by </w:t>
      </w:r>
      <w:r w:rsidRPr="00C72714">
        <w:rPr>
          <w:rFonts w:asciiTheme="minorHAnsi" w:eastAsia="Times New Roman" w:hAnsiTheme="minorHAnsi" w:cs="Times New Roman"/>
          <w:bCs/>
          <w:i/>
          <w:color w:val="auto"/>
          <w:kern w:val="36"/>
          <w:sz w:val="28"/>
          <w:szCs w:val="28"/>
        </w:rPr>
        <w:t>Biology for Kids</w:t>
      </w:r>
    </w:p>
    <w:p w:rsidR="002A0713" w:rsidRPr="004B44B0" w:rsidRDefault="004B44B0" w:rsidP="00617F6C">
      <w:pPr>
        <w:spacing w:before="120" w:after="36" w:line="240" w:lineRule="auto"/>
        <w:outlineLvl w:val="0"/>
        <w:rPr>
          <w:rFonts w:asciiTheme="minorHAnsi" w:eastAsia="Times New Roman" w:hAnsiTheme="minorHAnsi" w:cs="Times New Roman"/>
          <w:b/>
          <w:bCs/>
          <w:i/>
          <w:color w:val="auto"/>
          <w:kern w:val="36"/>
          <w:sz w:val="28"/>
          <w:szCs w:val="28"/>
        </w:rPr>
      </w:pPr>
      <w:r w:rsidRPr="004B44B0">
        <w:rPr>
          <w:rFonts w:asciiTheme="minorHAnsi" w:eastAsia="Times New Roman" w:hAnsiTheme="minorHAnsi" w:cs="Times New Roman"/>
          <w:b/>
          <w:bCs/>
          <w:i/>
          <w:color w:val="auto"/>
          <w:kern w:val="36"/>
          <w:sz w:val="28"/>
          <w:szCs w:val="28"/>
        </w:rPr>
        <w:t>(</w:t>
      </w:r>
      <w:r w:rsidR="002A0713" w:rsidRPr="004B44B0">
        <w:rPr>
          <w:rFonts w:asciiTheme="minorHAnsi" w:eastAsia="Times New Roman" w:hAnsiTheme="minorHAnsi" w:cs="Times New Roman"/>
          <w:b/>
          <w:bCs/>
          <w:i/>
          <w:color w:val="auto"/>
          <w:kern w:val="36"/>
          <w:sz w:val="28"/>
          <w:szCs w:val="28"/>
        </w:rPr>
        <w:t xml:space="preserve">For Docent’s </w:t>
      </w:r>
      <w:r w:rsidR="000C4898" w:rsidRPr="004B44B0">
        <w:rPr>
          <w:rFonts w:asciiTheme="minorHAnsi" w:eastAsia="Times New Roman" w:hAnsiTheme="minorHAnsi" w:cs="Times New Roman"/>
          <w:b/>
          <w:bCs/>
          <w:i/>
          <w:color w:val="auto"/>
          <w:kern w:val="36"/>
          <w:sz w:val="28"/>
          <w:szCs w:val="28"/>
        </w:rPr>
        <w:t>Reference</w:t>
      </w:r>
      <w:r w:rsidR="002A0713" w:rsidRPr="004B44B0">
        <w:rPr>
          <w:rFonts w:asciiTheme="minorHAnsi" w:eastAsia="Times New Roman" w:hAnsiTheme="minorHAnsi" w:cs="Times New Roman"/>
          <w:b/>
          <w:bCs/>
          <w:i/>
          <w:color w:val="auto"/>
          <w:kern w:val="36"/>
          <w:sz w:val="28"/>
          <w:szCs w:val="28"/>
        </w:rPr>
        <w:t xml:space="preserve"> Only</w:t>
      </w:r>
      <w:r w:rsidRPr="004B44B0">
        <w:rPr>
          <w:rFonts w:asciiTheme="minorHAnsi" w:eastAsia="Times New Roman" w:hAnsiTheme="minorHAnsi" w:cs="Times New Roman"/>
          <w:b/>
          <w:bCs/>
          <w:i/>
          <w:color w:val="auto"/>
          <w:kern w:val="36"/>
          <w:sz w:val="28"/>
          <w:szCs w:val="28"/>
        </w:rPr>
        <w:t>)</w:t>
      </w:r>
    </w:p>
    <w:p w:rsidR="00C72714" w:rsidRDefault="00C72714" w:rsidP="00617F6C">
      <w:pPr>
        <w:spacing w:before="120" w:after="36" w:line="240" w:lineRule="auto"/>
        <w:outlineLvl w:val="0"/>
        <w:rPr>
          <w:rFonts w:asciiTheme="minorHAnsi" w:eastAsia="Times New Roman" w:hAnsiTheme="minorHAnsi" w:cs="Times New Roman"/>
          <w:b/>
          <w:bCs/>
          <w:color w:val="auto"/>
          <w:kern w:val="36"/>
          <w:sz w:val="28"/>
          <w:szCs w:val="28"/>
        </w:rPr>
      </w:pP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t xml:space="preserve">All living organisms on Earth are divided into </w:t>
      </w:r>
      <w:r w:rsidRPr="00C72714">
        <w:rPr>
          <w:rFonts w:ascii="Arial" w:eastAsia="Times New Roman" w:hAnsi="Arial" w:cs="Arial"/>
          <w:b/>
          <w:bCs/>
          <w:szCs w:val="22"/>
        </w:rPr>
        <w:t>cells</w:t>
      </w:r>
      <w:r w:rsidRPr="00C72714">
        <w:rPr>
          <w:rFonts w:ascii="Arial" w:eastAsia="Times New Roman" w:hAnsi="Arial" w:cs="Arial"/>
          <w:szCs w:val="22"/>
        </w:rPr>
        <w:t xml:space="preserve">. The main concept of </w:t>
      </w:r>
      <w:r w:rsidRPr="00C72714">
        <w:rPr>
          <w:rFonts w:ascii="Arial" w:eastAsia="Times New Roman" w:hAnsi="Arial" w:cs="Arial"/>
          <w:b/>
          <w:bCs/>
          <w:szCs w:val="22"/>
        </w:rPr>
        <w:t>cell theory</w:t>
      </w:r>
      <w:r w:rsidRPr="00C72714">
        <w:rPr>
          <w:rFonts w:ascii="Arial" w:eastAsia="Times New Roman" w:hAnsi="Arial" w:cs="Arial"/>
          <w:szCs w:val="22"/>
        </w:rPr>
        <w:t xml:space="preserve"> is that cells are the basic structural unit for all organisms. Cells are small compartments that hold the biological equipment necessary to keep an organism alive and successful. Living things may be single-celled or they may be very complex such as a human being. </w:t>
      </w:r>
      <w:r w:rsidRPr="00C72714">
        <w:rPr>
          <w:rFonts w:ascii="Arial" w:eastAsia="Times New Roman" w:hAnsi="Arial" w:cs="Arial"/>
          <w:szCs w:val="22"/>
        </w:rPr>
        <w:br/>
      </w:r>
      <w:r w:rsidRPr="00C72714">
        <w:rPr>
          <w:rFonts w:ascii="Arial" w:eastAsia="Times New Roman" w:hAnsi="Arial" w:cs="Arial"/>
          <w:szCs w:val="22"/>
        </w:rPr>
        <w:br/>
        <w:t>There are small</w:t>
      </w:r>
      <w:bookmarkStart w:id="0" w:name="_GoBack"/>
      <w:bookmarkEnd w:id="0"/>
      <w:r w:rsidRPr="00C72714">
        <w:rPr>
          <w:rFonts w:ascii="Arial" w:eastAsia="Times New Roman" w:hAnsi="Arial" w:cs="Arial"/>
          <w:szCs w:val="22"/>
        </w:rPr>
        <w:t xml:space="preserve">er pieces that make up cells such as </w:t>
      </w:r>
      <w:r w:rsidRPr="00C72714">
        <w:rPr>
          <w:rFonts w:ascii="Arial" w:eastAsia="Times New Roman" w:hAnsi="Arial" w:cs="Arial"/>
          <w:b/>
          <w:bCs/>
          <w:szCs w:val="22"/>
        </w:rPr>
        <w:t>macromolecules</w:t>
      </w:r>
      <w:r w:rsidRPr="00C72714">
        <w:rPr>
          <w:rFonts w:ascii="Arial" w:eastAsia="Times New Roman" w:hAnsi="Arial" w:cs="Arial"/>
          <w:szCs w:val="22"/>
        </w:rPr>
        <w:t xml:space="preserve"> and </w:t>
      </w:r>
      <w:r w:rsidRPr="00C72714">
        <w:rPr>
          <w:rFonts w:ascii="Arial" w:eastAsia="Times New Roman" w:hAnsi="Arial" w:cs="Arial"/>
          <w:b/>
          <w:bCs/>
          <w:szCs w:val="22"/>
        </w:rPr>
        <w:t>organelles</w:t>
      </w:r>
      <w:r w:rsidRPr="00C72714">
        <w:rPr>
          <w:rFonts w:ascii="Arial" w:eastAsia="Times New Roman" w:hAnsi="Arial" w:cs="Arial"/>
          <w:szCs w:val="22"/>
        </w:rPr>
        <w:t xml:space="preserve">. A </w:t>
      </w:r>
      <w:r w:rsidRPr="00C72714">
        <w:rPr>
          <w:rFonts w:ascii="Arial" w:eastAsia="Times New Roman" w:hAnsi="Arial" w:cs="Arial"/>
          <w:szCs w:val="22"/>
        </w:rPr>
        <w:lastRenderedPageBreak/>
        <w:t xml:space="preserve">protein is an example of a macromolecule while a </w:t>
      </w:r>
      <w:hyperlink r:id="rId14" w:tooltip="mitochondria" w:history="1">
        <w:r w:rsidRPr="00C72714">
          <w:rPr>
            <w:rFonts w:ascii="Arial" w:eastAsia="Times New Roman" w:hAnsi="Arial" w:cs="Arial"/>
            <w:b/>
            <w:bCs/>
            <w:color w:val="0000CC"/>
            <w:szCs w:val="22"/>
            <w:u w:val="single"/>
          </w:rPr>
          <w:t>mitochondrion</w:t>
        </w:r>
      </w:hyperlink>
      <w:r w:rsidRPr="00C72714">
        <w:rPr>
          <w:rFonts w:ascii="Arial" w:eastAsia="Times New Roman" w:hAnsi="Arial" w:cs="Arial"/>
          <w:szCs w:val="22"/>
        </w:rPr>
        <w:t xml:space="preserve"> is an example of an organelle. Cells can also connect to form larger structures. They might group together to form the </w:t>
      </w:r>
      <w:r w:rsidRPr="00C72714">
        <w:rPr>
          <w:rFonts w:ascii="Arial" w:eastAsia="Times New Roman" w:hAnsi="Arial" w:cs="Arial"/>
          <w:b/>
          <w:bCs/>
          <w:szCs w:val="22"/>
        </w:rPr>
        <w:t>tissues</w:t>
      </w:r>
      <w:r w:rsidRPr="00C72714">
        <w:rPr>
          <w:rFonts w:ascii="Arial" w:eastAsia="Times New Roman" w:hAnsi="Arial" w:cs="Arial"/>
          <w:szCs w:val="22"/>
        </w:rPr>
        <w:t xml:space="preserve"> of the stomach and eventually the entire digestive </w:t>
      </w:r>
      <w:r w:rsidRPr="00C72714">
        <w:rPr>
          <w:rFonts w:ascii="Arial" w:eastAsia="Times New Roman" w:hAnsi="Arial" w:cs="Arial"/>
          <w:b/>
          <w:bCs/>
          <w:szCs w:val="22"/>
        </w:rPr>
        <w:t>system</w:t>
      </w:r>
      <w:r w:rsidRPr="00C72714">
        <w:rPr>
          <w:rFonts w:ascii="Arial" w:eastAsia="Times New Roman" w:hAnsi="Arial" w:cs="Arial"/>
          <w:szCs w:val="22"/>
        </w:rPr>
        <w:t xml:space="preserve">. However, in the same way that atoms are the basic unit when you study matter, cells are the basic unit for biology and organisms. </w:t>
      </w:r>
      <w:r w:rsidRPr="00C72714">
        <w:rPr>
          <w:rFonts w:ascii="Arial" w:eastAsia="Times New Roman" w:hAnsi="Arial" w:cs="Arial"/>
          <w:szCs w:val="22"/>
        </w:rPr>
        <w:br/>
      </w:r>
      <w:r w:rsidRPr="00C72714">
        <w:rPr>
          <w:rFonts w:ascii="Arial" w:eastAsia="Times New Roman" w:hAnsi="Arial" w:cs="Arial"/>
          <w:szCs w:val="22"/>
        </w:rPr>
        <w:br/>
        <w:t xml:space="preserve">In larger organisms, the main purpose of a cell is to </w:t>
      </w:r>
      <w:r w:rsidRPr="00C72714">
        <w:rPr>
          <w:rFonts w:ascii="Arial" w:eastAsia="Times New Roman" w:hAnsi="Arial" w:cs="Arial"/>
          <w:b/>
          <w:bCs/>
          <w:szCs w:val="22"/>
        </w:rPr>
        <w:t>organize</w:t>
      </w:r>
      <w:r w:rsidRPr="00C72714">
        <w:rPr>
          <w:rFonts w:ascii="Arial" w:eastAsia="Times New Roman" w:hAnsi="Arial" w:cs="Arial"/>
          <w:szCs w:val="22"/>
        </w:rPr>
        <w:t xml:space="preserve">. Cells hold a variety of pieces and each cell type has a different </w:t>
      </w:r>
      <w:r w:rsidRPr="00C72714">
        <w:rPr>
          <w:rFonts w:ascii="Arial" w:eastAsia="Times New Roman" w:hAnsi="Arial" w:cs="Arial"/>
          <w:b/>
          <w:bCs/>
          <w:szCs w:val="22"/>
        </w:rPr>
        <w:t>purpose</w:t>
      </w:r>
      <w:r w:rsidRPr="00C72714">
        <w:rPr>
          <w:rFonts w:ascii="Arial" w:eastAsia="Times New Roman" w:hAnsi="Arial" w:cs="Arial"/>
          <w:szCs w:val="22"/>
        </w:rPr>
        <w:t xml:space="preserve">. By dividing responsibilities among different groups of cells, it is easier for an organism to survive and grow. </w:t>
      </w:r>
      <w:r w:rsidRPr="00C72714">
        <w:rPr>
          <w:rFonts w:ascii="Arial" w:eastAsia="Times New Roman" w:hAnsi="Arial" w:cs="Arial"/>
          <w:szCs w:val="22"/>
        </w:rPr>
        <w:br/>
      </w:r>
      <w:r w:rsidRPr="00C72714">
        <w:rPr>
          <w:rFonts w:ascii="Arial" w:eastAsia="Times New Roman" w:hAnsi="Arial" w:cs="Arial"/>
          <w:szCs w:val="22"/>
        </w:rPr>
        <w:br/>
        <w:t xml:space="preserve">If you were only made of one cell, you would be very limited. You don't find single cells that are as large as a cow. Cells have problems functioning when they get too big. Also, if you were only one cell you couldn't have a </w:t>
      </w:r>
      <w:hyperlink r:id="rId15" w:tooltip="nervous system" w:history="1">
        <w:r w:rsidRPr="00C72714">
          <w:rPr>
            <w:rFonts w:ascii="Arial" w:eastAsia="Times New Roman" w:hAnsi="Arial" w:cs="Arial"/>
            <w:b/>
            <w:bCs/>
            <w:color w:val="0000CC"/>
            <w:szCs w:val="22"/>
            <w:u w:val="single"/>
          </w:rPr>
          <w:t>nervous system</w:t>
        </w:r>
      </w:hyperlink>
      <w:r w:rsidRPr="00C72714">
        <w:rPr>
          <w:rFonts w:ascii="Arial" w:eastAsia="Times New Roman" w:hAnsi="Arial" w:cs="Arial"/>
          <w:szCs w:val="22"/>
        </w:rPr>
        <w:t xml:space="preserve">, no </w:t>
      </w:r>
      <w:hyperlink r:id="rId16" w:tooltip="muscular system" w:history="1">
        <w:r w:rsidRPr="00C72714">
          <w:rPr>
            <w:rFonts w:ascii="Arial" w:eastAsia="Times New Roman" w:hAnsi="Arial" w:cs="Arial"/>
            <w:b/>
            <w:bCs/>
            <w:color w:val="0000CC"/>
            <w:szCs w:val="22"/>
            <w:u w:val="single"/>
          </w:rPr>
          <w:t>muscles</w:t>
        </w:r>
      </w:hyperlink>
      <w:r w:rsidRPr="00C72714">
        <w:rPr>
          <w:rFonts w:ascii="Arial" w:eastAsia="Times New Roman" w:hAnsi="Arial" w:cs="Arial"/>
          <w:szCs w:val="22"/>
        </w:rPr>
        <w:t xml:space="preserve"> for movement, and using the internet would be out of the question. The trillions of cells in your body make your way of life possible. </w:t>
      </w:r>
    </w:p>
    <w:p w:rsidR="00C72714" w:rsidRPr="00C72714" w:rsidRDefault="00C72714" w:rsidP="00C72714">
      <w:pPr>
        <w:shd w:val="clear" w:color="auto" w:fill="FFFFFF"/>
        <w:spacing w:before="2" w:after="1" w:line="240" w:lineRule="auto"/>
        <w:outlineLvl w:val="0"/>
        <w:rPr>
          <w:rFonts w:ascii="Arial" w:eastAsia="Times New Roman" w:hAnsi="Arial" w:cs="Arial"/>
          <w:b/>
          <w:bCs/>
          <w:color w:val="000066"/>
          <w:kern w:val="36"/>
          <w:szCs w:val="22"/>
        </w:rPr>
      </w:pPr>
      <w:r w:rsidRPr="00C72714">
        <w:rPr>
          <w:rFonts w:ascii="Arial" w:eastAsia="Times New Roman" w:hAnsi="Arial" w:cs="Arial"/>
          <w:b/>
          <w:bCs/>
          <w:color w:val="000066"/>
          <w:kern w:val="36"/>
          <w:szCs w:val="22"/>
        </w:rPr>
        <w:t>One Name, Many Types</w:t>
      </w:r>
    </w:p>
    <w:p w:rsidR="00C72714" w:rsidRPr="00C72714" w:rsidRDefault="00C72714" w:rsidP="00C72714">
      <w:pPr>
        <w:shd w:val="clear" w:color="auto" w:fill="FFFFFF"/>
        <w:spacing w:after="0" w:line="240" w:lineRule="auto"/>
        <w:jc w:val="center"/>
        <w:rPr>
          <w:rFonts w:ascii="Arial" w:eastAsia="Times New Roman" w:hAnsi="Arial" w:cs="Arial"/>
          <w:szCs w:val="22"/>
        </w:rPr>
      </w:pPr>
      <w:r w:rsidRPr="00C72714">
        <w:rPr>
          <w:rFonts w:ascii="Arial" w:eastAsia="Times New Roman" w:hAnsi="Arial" w:cs="Arial"/>
          <w:noProof/>
          <w:szCs w:val="22"/>
        </w:rPr>
        <w:drawing>
          <wp:inline distT="0" distB="0" distL="0" distR="0" wp14:anchorId="4FF151E6" wp14:editId="0353CC56">
            <wp:extent cx="3333750" cy="966555"/>
            <wp:effectExtent l="0" t="0" r="0" b="5080"/>
            <wp:docPr id="1" name="Picture 1" descr="Cow with detail of animal cell. Leaf with detail of plan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 with detail of animal cell. Leaf with detail of plant ce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9600" cy="976949"/>
                    </a:xfrm>
                    <a:prstGeom prst="rect">
                      <a:avLst/>
                    </a:prstGeom>
                    <a:noFill/>
                    <a:ln>
                      <a:noFill/>
                    </a:ln>
                  </pic:spPr>
                </pic:pic>
              </a:graphicData>
            </a:graphic>
          </wp:inline>
        </w:drawing>
      </w: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br/>
        <w:t xml:space="preserve">There are many types of cells. In biology class, you will usually work with </w:t>
      </w:r>
      <w:r w:rsidRPr="00C72714">
        <w:rPr>
          <w:rFonts w:ascii="Arial" w:eastAsia="Times New Roman" w:hAnsi="Arial" w:cs="Arial"/>
          <w:b/>
          <w:bCs/>
          <w:szCs w:val="22"/>
        </w:rPr>
        <w:t>plant-like</w:t>
      </w:r>
      <w:r w:rsidRPr="00C72714">
        <w:rPr>
          <w:rFonts w:ascii="Arial" w:eastAsia="Times New Roman" w:hAnsi="Arial" w:cs="Arial"/>
          <w:szCs w:val="22"/>
        </w:rPr>
        <w:t xml:space="preserve"> cells and </w:t>
      </w:r>
      <w:r w:rsidRPr="00C72714">
        <w:rPr>
          <w:rFonts w:ascii="Arial" w:eastAsia="Times New Roman" w:hAnsi="Arial" w:cs="Arial"/>
          <w:b/>
          <w:bCs/>
          <w:szCs w:val="22"/>
        </w:rPr>
        <w:t>animal-like</w:t>
      </w:r>
      <w:r w:rsidRPr="00C72714">
        <w:rPr>
          <w:rFonts w:ascii="Arial" w:eastAsia="Times New Roman" w:hAnsi="Arial" w:cs="Arial"/>
          <w:szCs w:val="22"/>
        </w:rPr>
        <w:t xml:space="preserve"> cells. We say "animal-like" because an animal type of cell could be anything from a tiny </w:t>
      </w:r>
      <w:hyperlink r:id="rId18" w:tooltip="microbes" w:history="1">
        <w:r w:rsidRPr="00C72714">
          <w:rPr>
            <w:rFonts w:ascii="Arial" w:eastAsia="Times New Roman" w:hAnsi="Arial" w:cs="Arial"/>
            <w:b/>
            <w:bCs/>
            <w:color w:val="0000CC"/>
            <w:szCs w:val="22"/>
            <w:u w:val="single"/>
          </w:rPr>
          <w:t>microorganism</w:t>
        </w:r>
      </w:hyperlink>
      <w:r w:rsidRPr="00C72714">
        <w:rPr>
          <w:rFonts w:ascii="Arial" w:eastAsia="Times New Roman" w:hAnsi="Arial" w:cs="Arial"/>
          <w:szCs w:val="22"/>
        </w:rPr>
        <w:t xml:space="preserve"> to a nerve cell in your brain. Biology classes often take out a microscope and look at single-celled microbes from pond water. You might see hydra, amoebas, or euglena. </w:t>
      </w:r>
      <w:r w:rsidRPr="00C72714">
        <w:rPr>
          <w:rFonts w:ascii="Arial" w:eastAsia="Times New Roman" w:hAnsi="Arial" w:cs="Arial"/>
          <w:szCs w:val="22"/>
        </w:rPr>
        <w:br/>
      </w:r>
      <w:r w:rsidRPr="00C72714">
        <w:rPr>
          <w:rFonts w:ascii="Arial" w:eastAsia="Times New Roman" w:hAnsi="Arial" w:cs="Arial"/>
          <w:szCs w:val="22"/>
        </w:rPr>
        <w:br/>
        <w:t xml:space="preserve">Plant cells are easier to identify because they have a protective structure called a </w:t>
      </w:r>
      <w:hyperlink r:id="rId19" w:tooltip="cell wall" w:history="1">
        <w:r w:rsidRPr="00C72714">
          <w:rPr>
            <w:rFonts w:ascii="Arial" w:eastAsia="Times New Roman" w:hAnsi="Arial" w:cs="Arial"/>
            <w:b/>
            <w:bCs/>
            <w:color w:val="0000CC"/>
            <w:szCs w:val="22"/>
            <w:u w:val="single"/>
          </w:rPr>
          <w:t>cell wall</w:t>
        </w:r>
      </w:hyperlink>
      <w:r w:rsidRPr="00C72714">
        <w:rPr>
          <w:rFonts w:ascii="Arial" w:eastAsia="Times New Roman" w:hAnsi="Arial" w:cs="Arial"/>
          <w:szCs w:val="22"/>
        </w:rPr>
        <w:t xml:space="preserve"> made of cellulose. Plants have the wall; animals do not. Plants also have organelles such as the green chloroplast or large, water-filled </w:t>
      </w:r>
      <w:hyperlink r:id="rId20" w:tooltip="vacuoles" w:history="1">
        <w:r w:rsidRPr="00C72714">
          <w:rPr>
            <w:rFonts w:ascii="Arial" w:eastAsia="Times New Roman" w:hAnsi="Arial" w:cs="Arial"/>
            <w:b/>
            <w:bCs/>
            <w:color w:val="0000CC"/>
            <w:szCs w:val="22"/>
            <w:u w:val="single"/>
          </w:rPr>
          <w:t>vacuoles</w:t>
        </w:r>
      </w:hyperlink>
      <w:r w:rsidRPr="00C72714">
        <w:rPr>
          <w:rFonts w:ascii="Arial" w:eastAsia="Times New Roman" w:hAnsi="Arial" w:cs="Arial"/>
          <w:szCs w:val="22"/>
        </w:rPr>
        <w:t xml:space="preserve">. Chloroplasts are the key structure in the process of </w:t>
      </w:r>
      <w:r w:rsidRPr="00C72714">
        <w:rPr>
          <w:rFonts w:ascii="Arial" w:eastAsia="Times New Roman" w:hAnsi="Arial" w:cs="Arial"/>
          <w:b/>
          <w:bCs/>
          <w:szCs w:val="22"/>
        </w:rPr>
        <w:t>photosynthesis</w:t>
      </w:r>
      <w:r w:rsidRPr="00C72714">
        <w:rPr>
          <w:rFonts w:ascii="Arial" w:eastAsia="Times New Roman" w:hAnsi="Arial" w:cs="Arial"/>
          <w:szCs w:val="22"/>
        </w:rPr>
        <w:t xml:space="preserve">. </w:t>
      </w:r>
    </w:p>
    <w:p w:rsidR="004B44B0" w:rsidRDefault="00C72714" w:rsidP="004B44B0">
      <w:pPr>
        <w:shd w:val="clear" w:color="auto" w:fill="FFFFFF"/>
        <w:spacing w:after="0" w:line="240" w:lineRule="auto"/>
        <w:jc w:val="center"/>
        <w:rPr>
          <w:rFonts w:ascii="Arial" w:eastAsia="Times New Roman" w:hAnsi="Arial" w:cs="Arial"/>
          <w:szCs w:val="22"/>
        </w:rPr>
      </w:pPr>
      <w:r w:rsidRPr="00C72714">
        <w:rPr>
          <w:rFonts w:ascii="Verdana" w:eastAsia="Times New Roman" w:hAnsi="Verdana" w:cs="Times New Roman"/>
          <w:noProof/>
          <w:sz w:val="29"/>
          <w:szCs w:val="29"/>
        </w:rPr>
        <w:drawing>
          <wp:inline distT="0" distB="0" distL="0" distR="0" wp14:anchorId="77DFC4E9" wp14:editId="12EA6699">
            <wp:extent cx="3810912" cy="1104900"/>
            <wp:effectExtent l="0" t="0" r="0" b="0"/>
            <wp:docPr id="3" name="Picture 3" descr="Cow with three details of anima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 with three details of animal cel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3158" cy="1122947"/>
                    </a:xfrm>
                    <a:prstGeom prst="rect">
                      <a:avLst/>
                    </a:prstGeom>
                    <a:noFill/>
                    <a:ln>
                      <a:noFill/>
                    </a:ln>
                  </pic:spPr>
                </pic:pic>
              </a:graphicData>
            </a:graphic>
          </wp:inline>
        </w:drawing>
      </w:r>
    </w:p>
    <w:p w:rsidR="007D78B5" w:rsidRPr="004B44B0" w:rsidRDefault="00C72714" w:rsidP="004B44B0">
      <w:pPr>
        <w:shd w:val="clear" w:color="auto" w:fill="FFFFFF"/>
        <w:spacing w:after="0" w:line="240" w:lineRule="auto"/>
        <w:rPr>
          <w:rFonts w:ascii="Verdana" w:eastAsia="Times New Roman" w:hAnsi="Verdana" w:cs="Times New Roman"/>
          <w:sz w:val="29"/>
          <w:szCs w:val="29"/>
        </w:rPr>
      </w:pPr>
      <w:r w:rsidRPr="007D78B5">
        <w:rPr>
          <w:rFonts w:ascii="Arial" w:eastAsia="Times New Roman" w:hAnsi="Arial" w:cs="Arial"/>
          <w:szCs w:val="22"/>
        </w:rPr>
        <w:t>Cells are unique to each type of organism. If you look at very simple organisms, you will discover cells that have no defined nucleus (</w:t>
      </w:r>
      <w:hyperlink r:id="rId22" w:tooltip="prokaryotes" w:history="1">
        <w:r w:rsidRPr="007D78B5">
          <w:rPr>
            <w:rFonts w:ascii="Arial" w:eastAsia="Times New Roman" w:hAnsi="Arial" w:cs="Arial"/>
            <w:bCs/>
            <w:color w:val="0000CC"/>
            <w:szCs w:val="22"/>
            <w:u w:val="single"/>
          </w:rPr>
          <w:t>prokaryotes</w:t>
        </w:r>
      </w:hyperlink>
      <w:r w:rsidRPr="007D78B5">
        <w:rPr>
          <w:rFonts w:ascii="Arial" w:eastAsia="Times New Roman" w:hAnsi="Arial" w:cs="Arial"/>
          <w:szCs w:val="22"/>
        </w:rPr>
        <w:t>) and other cells that have hundreds of nuclei (</w:t>
      </w:r>
      <w:r w:rsidRPr="007D78B5">
        <w:rPr>
          <w:rFonts w:ascii="Arial" w:eastAsia="Times New Roman" w:hAnsi="Arial" w:cs="Arial"/>
          <w:bCs/>
          <w:szCs w:val="22"/>
        </w:rPr>
        <w:t>multinucleated</w:t>
      </w:r>
      <w:r w:rsidRPr="007D78B5">
        <w:rPr>
          <w:rFonts w:ascii="Arial" w:eastAsia="Times New Roman" w:hAnsi="Arial" w:cs="Arial"/>
          <w:szCs w:val="22"/>
        </w:rPr>
        <w:t xml:space="preserve">). </w:t>
      </w:r>
      <w:r w:rsidRPr="007D78B5">
        <w:rPr>
          <w:rFonts w:ascii="Arial" w:eastAsia="Times New Roman" w:hAnsi="Arial" w:cs="Arial"/>
          <w:szCs w:val="22"/>
        </w:rPr>
        <w:br/>
      </w:r>
      <w:r w:rsidRPr="007D78B5">
        <w:rPr>
          <w:rFonts w:ascii="Arial" w:eastAsia="Times New Roman" w:hAnsi="Arial" w:cs="Arial"/>
          <w:szCs w:val="22"/>
        </w:rPr>
        <w:br/>
        <w:t>Humans have hundreds of different cell types. You have red blood cells that are used to carry oxygen (O</w:t>
      </w:r>
      <w:r w:rsidRPr="007D78B5">
        <w:rPr>
          <w:rFonts w:ascii="Arial" w:eastAsia="Times New Roman" w:hAnsi="Arial" w:cs="Arial"/>
          <w:szCs w:val="22"/>
          <w:vertAlign w:val="subscript"/>
        </w:rPr>
        <w:t>2</w:t>
      </w:r>
      <w:r w:rsidRPr="007D78B5">
        <w:rPr>
          <w:rFonts w:ascii="Arial" w:eastAsia="Times New Roman" w:hAnsi="Arial" w:cs="Arial"/>
          <w:szCs w:val="22"/>
        </w:rPr>
        <w:t xml:space="preserve">) through the body and other cells specific to your heart muscle. Even though cells can be very different, they are basically compartments surrounded by some type of </w:t>
      </w:r>
      <w:hyperlink r:id="rId23" w:tooltip="cell membrane" w:history="1">
        <w:r w:rsidRPr="007D78B5">
          <w:rPr>
            <w:rFonts w:ascii="Arial" w:eastAsia="Times New Roman" w:hAnsi="Arial" w:cs="Arial"/>
            <w:bCs/>
            <w:color w:val="0000CC"/>
            <w:szCs w:val="22"/>
            <w:u w:val="single"/>
          </w:rPr>
          <w:t>membrane</w:t>
        </w:r>
      </w:hyperlink>
      <w:r w:rsidRPr="007D78B5">
        <w:rPr>
          <w:rFonts w:ascii="Verdana" w:eastAsia="Times New Roman" w:hAnsi="Verdana" w:cs="Times New Roman"/>
          <w:sz w:val="29"/>
          <w:szCs w:val="29"/>
        </w:rPr>
        <w:t xml:space="preserve">. </w:t>
      </w:r>
      <w:r w:rsidRPr="00C72714">
        <w:rPr>
          <w:rFonts w:ascii="Verdana" w:eastAsia="Times New Roman" w:hAnsi="Verdana" w:cs="Times New Roman"/>
          <w:sz w:val="29"/>
          <w:szCs w:val="29"/>
        </w:rPr>
        <w:br w:type="textWrapping" w:clear="all"/>
      </w:r>
    </w:p>
    <w:p w:rsidR="00C72714" w:rsidRPr="00C72714" w:rsidRDefault="007D78B5" w:rsidP="00C72714">
      <w:pPr>
        <w:pStyle w:val="Heading1"/>
        <w:shd w:val="clear" w:color="auto" w:fill="FFFFFF"/>
        <w:spacing w:line="240" w:lineRule="auto"/>
        <w:rPr>
          <w:rFonts w:ascii="Arial" w:eastAsia="Times New Roman" w:hAnsi="Arial" w:cs="Arial"/>
          <w:bCs/>
          <w:color w:val="000066"/>
          <w:kern w:val="36"/>
          <w:sz w:val="22"/>
          <w:szCs w:val="22"/>
        </w:rPr>
      </w:pPr>
      <w:r w:rsidRPr="00C72714">
        <w:rPr>
          <w:rFonts w:ascii="Arial" w:eastAsia="Times New Roman" w:hAnsi="Arial" w:cs="Arial"/>
          <w:noProof/>
          <w:color w:val="auto"/>
          <w:sz w:val="22"/>
          <w:szCs w:val="22"/>
        </w:rPr>
        <w:lastRenderedPageBreak/>
        <w:drawing>
          <wp:anchor distT="0" distB="0" distL="0" distR="0" simplePos="0" relativeHeight="251664384" behindDoc="0" locked="0" layoutInCell="1" allowOverlap="0" wp14:anchorId="3FF7C4FA" wp14:editId="1F4C79CC">
            <wp:simplePos x="0" y="0"/>
            <wp:positionH relativeFrom="column">
              <wp:posOffset>5638800</wp:posOffset>
            </wp:positionH>
            <wp:positionV relativeFrom="line">
              <wp:posOffset>233680</wp:posOffset>
            </wp:positionV>
            <wp:extent cx="673100" cy="673100"/>
            <wp:effectExtent l="0" t="0" r="0" b="0"/>
            <wp:wrapSquare wrapText="bothSides"/>
            <wp:docPr id="4" name="Picture 2" descr="Cell membrane is like a plastic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membrane is like a plastic ba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714" w:rsidRPr="00C72714">
        <w:rPr>
          <w:rFonts w:ascii="Arial" w:eastAsia="Times New Roman" w:hAnsi="Arial" w:cs="Arial"/>
          <w:bCs/>
          <w:color w:val="000066"/>
          <w:kern w:val="36"/>
          <w:sz w:val="22"/>
          <w:szCs w:val="22"/>
        </w:rPr>
        <w:t>Cell Membranes</w:t>
      </w: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t xml:space="preserve">According to </w:t>
      </w:r>
      <w:r w:rsidRPr="00C72714">
        <w:rPr>
          <w:rFonts w:ascii="Arial" w:eastAsia="Times New Roman" w:hAnsi="Arial" w:cs="Arial"/>
          <w:b/>
          <w:bCs/>
          <w:szCs w:val="22"/>
        </w:rPr>
        <w:t>cell theory</w:t>
      </w:r>
      <w:r w:rsidRPr="00C72714">
        <w:rPr>
          <w:rFonts w:ascii="Arial" w:eastAsia="Times New Roman" w:hAnsi="Arial" w:cs="Arial"/>
          <w:szCs w:val="22"/>
        </w:rPr>
        <w:t xml:space="preserve">, cells are the main unit of organization in biology. Whether you are a single cell or a blue whale with trillions of cells, you are still made of cells. All cells are contained by a </w:t>
      </w:r>
      <w:r w:rsidRPr="00C72714">
        <w:rPr>
          <w:rFonts w:ascii="Arial" w:eastAsia="Times New Roman" w:hAnsi="Arial" w:cs="Arial"/>
          <w:b/>
          <w:bCs/>
          <w:szCs w:val="22"/>
        </w:rPr>
        <w:t>cell membrane</w:t>
      </w:r>
      <w:r w:rsidRPr="00C72714">
        <w:rPr>
          <w:rFonts w:ascii="Arial" w:eastAsia="Times New Roman" w:hAnsi="Arial" w:cs="Arial"/>
          <w:szCs w:val="22"/>
        </w:rPr>
        <w:t xml:space="preserve"> that keeps the pieces inside. When you think about a membrane, imagine it is like a big plastic bag with some tiny holes. That bag holds all of the cell pieces and fluids inside the cell and keeps any nasty things outside the cell. The holes are there to let some things move in and out of the cell. </w:t>
      </w:r>
    </w:p>
    <w:p w:rsidR="00C72714" w:rsidRPr="00C72714" w:rsidRDefault="00C72714" w:rsidP="00C72714">
      <w:pPr>
        <w:shd w:val="clear" w:color="auto" w:fill="FFFFFF"/>
        <w:spacing w:before="2" w:after="1" w:line="240" w:lineRule="auto"/>
        <w:outlineLvl w:val="0"/>
        <w:rPr>
          <w:rFonts w:ascii="Arial" w:eastAsia="Times New Roman" w:hAnsi="Arial" w:cs="Arial"/>
          <w:b/>
          <w:bCs/>
          <w:color w:val="000066"/>
          <w:kern w:val="36"/>
          <w:szCs w:val="22"/>
        </w:rPr>
      </w:pPr>
      <w:r w:rsidRPr="00C72714">
        <w:rPr>
          <w:rFonts w:ascii="Arial" w:eastAsia="Times New Roman" w:hAnsi="Arial" w:cs="Arial"/>
          <w:b/>
          <w:bCs/>
          <w:color w:val="000066"/>
          <w:kern w:val="36"/>
          <w:szCs w:val="22"/>
        </w:rPr>
        <w:t>Flexible Containers</w:t>
      </w: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noProof/>
          <w:color w:val="auto"/>
          <w:szCs w:val="22"/>
        </w:rPr>
        <w:drawing>
          <wp:anchor distT="0" distB="0" distL="0" distR="0" simplePos="0" relativeHeight="251665408" behindDoc="0" locked="0" layoutInCell="1" allowOverlap="0" wp14:anchorId="16606A3E" wp14:editId="0F82C4C3">
            <wp:simplePos x="0" y="0"/>
            <wp:positionH relativeFrom="column">
              <wp:posOffset>5638800</wp:posOffset>
            </wp:positionH>
            <wp:positionV relativeFrom="line">
              <wp:posOffset>1905</wp:posOffset>
            </wp:positionV>
            <wp:extent cx="774700" cy="774700"/>
            <wp:effectExtent l="0" t="0" r="6350" b="6350"/>
            <wp:wrapSquare wrapText="bothSides"/>
            <wp:docPr id="6" name="Picture 6" descr="Cell membrane Fluid mosa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 membrane Fluid mosaic mod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714">
        <w:rPr>
          <w:rFonts w:ascii="Arial" w:eastAsia="Times New Roman" w:hAnsi="Arial" w:cs="Arial"/>
          <w:szCs w:val="22"/>
        </w:rPr>
        <w:t xml:space="preserve">The cell membrane is not a solid structure. It is made of millions of smaller molecules that create a flexible and porous container. </w:t>
      </w:r>
      <w:r w:rsidRPr="00C72714">
        <w:rPr>
          <w:rFonts w:ascii="Arial" w:eastAsia="Times New Roman" w:hAnsi="Arial" w:cs="Arial"/>
          <w:b/>
          <w:bCs/>
          <w:szCs w:val="22"/>
        </w:rPr>
        <w:t>Proteins</w:t>
      </w:r>
      <w:r w:rsidRPr="00C72714">
        <w:rPr>
          <w:rFonts w:ascii="Arial" w:eastAsia="Times New Roman" w:hAnsi="Arial" w:cs="Arial"/>
          <w:szCs w:val="22"/>
        </w:rPr>
        <w:t xml:space="preserve"> and </w:t>
      </w:r>
      <w:r w:rsidRPr="00C72714">
        <w:rPr>
          <w:rFonts w:ascii="Arial" w:eastAsia="Times New Roman" w:hAnsi="Arial" w:cs="Arial"/>
          <w:b/>
          <w:bCs/>
          <w:szCs w:val="22"/>
        </w:rPr>
        <w:t>phospholipids</w:t>
      </w:r>
      <w:r w:rsidRPr="00C72714">
        <w:rPr>
          <w:rFonts w:ascii="Arial" w:eastAsia="Times New Roman" w:hAnsi="Arial" w:cs="Arial"/>
          <w:szCs w:val="22"/>
        </w:rPr>
        <w:t xml:space="preserve"> make up most of the membrane structure. The phospholipids make the basic bag. The proteins are found around the holes and help move molecules in and out of the cell. There are also proteins attached to the inner and outer surfaces of the membrane. </w:t>
      </w:r>
      <w:r w:rsidRPr="00C72714">
        <w:rPr>
          <w:rFonts w:ascii="Arial" w:eastAsia="Times New Roman" w:hAnsi="Arial" w:cs="Arial"/>
          <w:szCs w:val="22"/>
        </w:rPr>
        <w:br/>
      </w:r>
      <w:r w:rsidRPr="00C72714">
        <w:rPr>
          <w:rFonts w:ascii="Arial" w:eastAsia="Times New Roman" w:hAnsi="Arial" w:cs="Arial"/>
          <w:szCs w:val="22"/>
        </w:rPr>
        <w:br/>
        <w:t>Scientists use the fluid mosaic model to describe the organization of phospholipids and proteins. The model shows you that phospholipid molecules are shaped with a head and a tail region. The head section of the molecule likes water (</w:t>
      </w:r>
      <w:r w:rsidRPr="00C72714">
        <w:rPr>
          <w:rFonts w:ascii="Arial" w:eastAsia="Times New Roman" w:hAnsi="Arial" w:cs="Arial"/>
          <w:b/>
          <w:bCs/>
          <w:szCs w:val="22"/>
        </w:rPr>
        <w:t>hydrophilic</w:t>
      </w:r>
      <w:r w:rsidRPr="00C72714">
        <w:rPr>
          <w:rFonts w:ascii="Arial" w:eastAsia="Times New Roman" w:hAnsi="Arial" w:cs="Arial"/>
          <w:szCs w:val="22"/>
        </w:rPr>
        <w:t>) while the tail does not (</w:t>
      </w:r>
      <w:r w:rsidRPr="00C72714">
        <w:rPr>
          <w:rFonts w:ascii="Arial" w:eastAsia="Times New Roman" w:hAnsi="Arial" w:cs="Arial"/>
          <w:b/>
          <w:bCs/>
          <w:szCs w:val="22"/>
        </w:rPr>
        <w:t>hydrophobic</w:t>
      </w:r>
      <w:r w:rsidRPr="00C72714">
        <w:rPr>
          <w:rFonts w:ascii="Arial" w:eastAsia="Times New Roman" w:hAnsi="Arial" w:cs="Arial"/>
          <w:szCs w:val="22"/>
        </w:rPr>
        <w:t>). Because the tails want to avoid water, they tend to stick to each other and let the heads face the watery (</w:t>
      </w:r>
      <w:r w:rsidRPr="00C72714">
        <w:rPr>
          <w:rFonts w:ascii="Arial" w:eastAsia="Times New Roman" w:hAnsi="Arial" w:cs="Arial"/>
          <w:b/>
          <w:bCs/>
          <w:szCs w:val="22"/>
        </w:rPr>
        <w:t>aqueous</w:t>
      </w:r>
      <w:r w:rsidRPr="00C72714">
        <w:rPr>
          <w:rFonts w:ascii="Arial" w:eastAsia="Times New Roman" w:hAnsi="Arial" w:cs="Arial"/>
          <w:szCs w:val="22"/>
        </w:rPr>
        <w:t xml:space="preserve">) areas inside and outside of the cell. The two surfaces of molecules create the </w:t>
      </w:r>
      <w:r w:rsidRPr="00C72714">
        <w:rPr>
          <w:rFonts w:ascii="Arial" w:eastAsia="Times New Roman" w:hAnsi="Arial" w:cs="Arial"/>
          <w:b/>
          <w:bCs/>
          <w:szCs w:val="22"/>
        </w:rPr>
        <w:t>lipid bilayer</w:t>
      </w:r>
      <w:r w:rsidRPr="00C72714">
        <w:rPr>
          <w:rFonts w:ascii="Arial" w:eastAsia="Times New Roman" w:hAnsi="Arial" w:cs="Arial"/>
          <w:szCs w:val="22"/>
        </w:rPr>
        <w:t xml:space="preserve">. </w:t>
      </w:r>
    </w:p>
    <w:p w:rsidR="00C72714" w:rsidRPr="00C72714" w:rsidRDefault="00C72714" w:rsidP="00C72714">
      <w:pPr>
        <w:shd w:val="clear" w:color="auto" w:fill="FFFFFF"/>
        <w:spacing w:before="2" w:after="1" w:line="240" w:lineRule="auto"/>
        <w:outlineLvl w:val="0"/>
        <w:rPr>
          <w:rFonts w:ascii="Arial" w:eastAsia="Times New Roman" w:hAnsi="Arial" w:cs="Arial"/>
          <w:b/>
          <w:bCs/>
          <w:color w:val="000066"/>
          <w:kern w:val="36"/>
          <w:szCs w:val="22"/>
        </w:rPr>
      </w:pPr>
      <w:r w:rsidRPr="00C72714">
        <w:rPr>
          <w:rFonts w:ascii="Arial" w:eastAsia="Times New Roman" w:hAnsi="Arial" w:cs="Arial"/>
          <w:b/>
          <w:bCs/>
          <w:color w:val="000066"/>
          <w:kern w:val="36"/>
          <w:szCs w:val="22"/>
        </w:rPr>
        <w:t>Ingrained in the Membrane</w:t>
      </w:r>
    </w:p>
    <w:p w:rsidR="00D649DC" w:rsidRPr="00E74C18" w:rsidRDefault="00C72714" w:rsidP="00E74C18">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t xml:space="preserve">What about the </w:t>
      </w:r>
      <w:hyperlink r:id="rId26" w:tooltip="membrane proteins" w:history="1">
        <w:r w:rsidRPr="00C72714">
          <w:rPr>
            <w:rFonts w:ascii="Arial" w:eastAsia="Times New Roman" w:hAnsi="Arial" w:cs="Arial"/>
            <w:b/>
            <w:bCs/>
            <w:color w:val="0000CC"/>
            <w:szCs w:val="22"/>
            <w:u w:val="single"/>
          </w:rPr>
          <w:t>membrane proteins</w:t>
        </w:r>
      </w:hyperlink>
      <w:r w:rsidRPr="00C72714">
        <w:rPr>
          <w:rFonts w:ascii="Arial" w:eastAsia="Times New Roman" w:hAnsi="Arial" w:cs="Arial"/>
          <w:szCs w:val="22"/>
        </w:rPr>
        <w:t xml:space="preserve">? Scientists have shown that many proteins float in the lipid bilayer. Some are permanently attached while others are only attached temporarily. Some are only attached to the inner or outer layer of the membrane while the transmembrane proteins pass through the entire structure. The transmembrane proteins that cross the bilayer are very important in the </w:t>
      </w:r>
      <w:hyperlink r:id="rId27" w:tooltip="active transport" w:history="1">
        <w:r w:rsidRPr="00C72714">
          <w:rPr>
            <w:rFonts w:ascii="Arial" w:eastAsia="Times New Roman" w:hAnsi="Arial" w:cs="Arial"/>
            <w:b/>
            <w:bCs/>
            <w:color w:val="0000CC"/>
            <w:szCs w:val="22"/>
            <w:u w:val="single"/>
          </w:rPr>
          <w:t>active transport</w:t>
        </w:r>
      </w:hyperlink>
      <w:r w:rsidRPr="00C72714">
        <w:rPr>
          <w:rFonts w:ascii="Arial" w:eastAsia="Times New Roman" w:hAnsi="Arial" w:cs="Arial"/>
          <w:szCs w:val="22"/>
        </w:rPr>
        <w:t xml:space="preserve"> of ions and small molecules. </w:t>
      </w:r>
    </w:p>
    <w:p w:rsidR="00F7246D" w:rsidRDefault="00135C10" w:rsidP="0073789C">
      <w:pPr>
        <w:spacing w:after="192" w:line="288" w:lineRule="atLeast"/>
        <w:rPr>
          <w:rFonts w:ascii="Arial" w:hAnsi="Arial" w:cs="Arial"/>
          <w:b/>
          <w:color w:val="auto"/>
          <w:szCs w:val="22"/>
        </w:rPr>
      </w:pPr>
      <w:r w:rsidRPr="0092233C">
        <w:rPr>
          <w:rFonts w:ascii="Arial" w:hAnsi="Arial" w:cs="Arial"/>
          <w:b/>
          <w:color w:val="auto"/>
          <w:szCs w:val="22"/>
        </w:rPr>
        <w:t>Video</w:t>
      </w:r>
      <w:r w:rsidR="0092233C" w:rsidRPr="0092233C">
        <w:rPr>
          <w:rFonts w:ascii="Arial" w:hAnsi="Arial" w:cs="Arial"/>
          <w:b/>
          <w:color w:val="auto"/>
          <w:szCs w:val="22"/>
        </w:rPr>
        <w:t xml:space="preserve">s on </w:t>
      </w:r>
      <w:r w:rsidR="00701481">
        <w:rPr>
          <w:rFonts w:ascii="Arial" w:hAnsi="Arial" w:cs="Arial"/>
          <w:b/>
          <w:color w:val="auto"/>
          <w:szCs w:val="22"/>
        </w:rPr>
        <w:t>Cells</w:t>
      </w:r>
      <w:r w:rsidR="00F7246D" w:rsidRPr="0092233C">
        <w:rPr>
          <w:rFonts w:ascii="Arial" w:hAnsi="Arial" w:cs="Arial"/>
          <w:b/>
          <w:color w:val="auto"/>
          <w:szCs w:val="22"/>
        </w:rPr>
        <w:t>:</w:t>
      </w:r>
    </w:p>
    <w:p w:rsidR="007A5C04" w:rsidRPr="00E74C18" w:rsidRDefault="00217B0E" w:rsidP="00217B0E">
      <w:pPr>
        <w:pStyle w:val="ListParagraph"/>
        <w:spacing w:after="192" w:line="288" w:lineRule="atLeast"/>
        <w:ind w:left="1440"/>
        <w:rPr>
          <w:rFonts w:ascii="Arial" w:hAnsi="Arial" w:cs="Arial"/>
          <w:b/>
          <w:color w:val="auto"/>
          <w:szCs w:val="22"/>
        </w:rPr>
      </w:pPr>
      <w:r w:rsidRPr="00E74C18">
        <w:rPr>
          <w:rFonts w:ascii="Arial" w:hAnsi="Arial" w:cs="Arial"/>
          <w:b/>
          <w:color w:val="auto"/>
          <w:szCs w:val="22"/>
        </w:rPr>
        <w:t>Plant and Animal Cell</w:t>
      </w:r>
      <w:r w:rsidR="00B4264B" w:rsidRPr="00E74C18">
        <w:rPr>
          <w:rFonts w:ascii="Arial" w:hAnsi="Arial" w:cs="Arial"/>
          <w:b/>
          <w:color w:val="auto"/>
          <w:szCs w:val="22"/>
        </w:rPr>
        <w:t xml:space="preserve"> Overview: The</w:t>
      </w:r>
      <w:r w:rsidRPr="00E74C18">
        <w:rPr>
          <w:rFonts w:ascii="Arial" w:hAnsi="Arial" w:cs="Arial"/>
          <w:b/>
          <w:color w:val="auto"/>
          <w:szCs w:val="22"/>
        </w:rPr>
        <w:t xml:space="preserve"> </w:t>
      </w:r>
      <w:r w:rsidR="00E1660E" w:rsidRPr="00E74C18">
        <w:rPr>
          <w:rFonts w:ascii="Arial" w:hAnsi="Arial" w:cs="Arial"/>
          <w:b/>
          <w:color w:val="auto"/>
          <w:szCs w:val="22"/>
        </w:rPr>
        <w:t>Basics (</w:t>
      </w:r>
      <w:r w:rsidR="007A5C04" w:rsidRPr="00E74C18">
        <w:rPr>
          <w:rFonts w:ascii="Arial" w:hAnsi="Arial" w:cs="Arial"/>
          <w:b/>
          <w:color w:val="auto"/>
          <w:szCs w:val="22"/>
        </w:rPr>
        <w:t xml:space="preserve">Run time </w:t>
      </w:r>
      <w:r w:rsidRPr="00E74C18">
        <w:rPr>
          <w:rFonts w:ascii="Arial" w:hAnsi="Arial" w:cs="Arial"/>
          <w:b/>
          <w:color w:val="auto"/>
          <w:szCs w:val="22"/>
        </w:rPr>
        <w:t>9 min. 17</w:t>
      </w:r>
      <w:r w:rsidR="007A5C04" w:rsidRPr="00E74C18">
        <w:rPr>
          <w:rFonts w:ascii="Arial" w:hAnsi="Arial" w:cs="Arial"/>
          <w:b/>
          <w:color w:val="auto"/>
          <w:szCs w:val="22"/>
        </w:rPr>
        <w:t xml:space="preserve"> sec.)</w:t>
      </w:r>
      <w:r w:rsidR="00F624B9">
        <w:rPr>
          <w:rFonts w:ascii="Arial" w:hAnsi="Arial" w:cs="Arial"/>
          <w:b/>
          <w:color w:val="auto"/>
          <w:szCs w:val="22"/>
        </w:rPr>
        <w:t xml:space="preserve"> – this video is better for docent reference rather than for the students</w:t>
      </w:r>
    </w:p>
    <w:p w:rsidR="00217B0E" w:rsidRDefault="000F4BE2" w:rsidP="00217B0E">
      <w:pPr>
        <w:pStyle w:val="ListParagraph"/>
        <w:spacing w:after="192" w:line="288" w:lineRule="atLeast"/>
        <w:ind w:left="1440"/>
      </w:pPr>
      <w:hyperlink r:id="rId28" w:history="1">
        <w:r w:rsidR="00217B0E" w:rsidRPr="00990BAA">
          <w:rPr>
            <w:rStyle w:val="Hyperlink"/>
          </w:rPr>
          <w:t>http://www.neok12.com/video/Cell-Structures/zX78560f5a7d46606c6c5467.htm</w:t>
        </w:r>
      </w:hyperlink>
    </w:p>
    <w:p w:rsidR="00217B0E" w:rsidRDefault="00217B0E" w:rsidP="00217B0E">
      <w:pPr>
        <w:pStyle w:val="ListParagraph"/>
        <w:spacing w:after="192" w:line="288" w:lineRule="atLeast"/>
        <w:ind w:left="1440"/>
        <w:rPr>
          <w:rFonts w:ascii="Arial" w:hAnsi="Arial" w:cs="Arial"/>
          <w:color w:val="auto"/>
          <w:szCs w:val="22"/>
        </w:rPr>
      </w:pPr>
    </w:p>
    <w:p w:rsidR="00756AC5" w:rsidRPr="00E74C18" w:rsidRDefault="00217B0E" w:rsidP="00217B0E">
      <w:pPr>
        <w:pStyle w:val="ListParagraph"/>
        <w:spacing w:after="192" w:line="288" w:lineRule="atLeast"/>
        <w:ind w:left="1440"/>
        <w:rPr>
          <w:b/>
        </w:rPr>
      </w:pPr>
      <w:r w:rsidRPr="00E74C18">
        <w:rPr>
          <w:rFonts w:ascii="Arial" w:hAnsi="Arial" w:cs="Arial"/>
          <w:b/>
          <w:color w:val="auto"/>
          <w:szCs w:val="22"/>
        </w:rPr>
        <w:t>Parts of an Animal Cell</w:t>
      </w:r>
      <w:r w:rsidR="00756AC5" w:rsidRPr="00E74C18">
        <w:rPr>
          <w:rFonts w:ascii="Arial" w:hAnsi="Arial" w:cs="Arial"/>
          <w:b/>
          <w:color w:val="auto"/>
          <w:szCs w:val="22"/>
        </w:rPr>
        <w:t xml:space="preserve"> (run time</w:t>
      </w:r>
      <w:r w:rsidRPr="00E74C18">
        <w:rPr>
          <w:rFonts w:ascii="Arial" w:hAnsi="Arial" w:cs="Arial"/>
          <w:b/>
          <w:color w:val="auto"/>
          <w:szCs w:val="22"/>
        </w:rPr>
        <w:t xml:space="preserve"> 4 min. 5</w:t>
      </w:r>
      <w:r w:rsidR="00180459" w:rsidRPr="00E74C18">
        <w:rPr>
          <w:rFonts w:ascii="Arial" w:hAnsi="Arial" w:cs="Arial"/>
          <w:b/>
          <w:color w:val="auto"/>
          <w:szCs w:val="22"/>
        </w:rPr>
        <w:t>3</w:t>
      </w:r>
      <w:r w:rsidR="00E436E4" w:rsidRPr="00E74C18">
        <w:rPr>
          <w:rFonts w:ascii="Arial" w:hAnsi="Arial" w:cs="Arial"/>
          <w:b/>
          <w:color w:val="auto"/>
          <w:szCs w:val="22"/>
        </w:rPr>
        <w:t xml:space="preserve"> sec.)</w:t>
      </w:r>
    </w:p>
    <w:p w:rsidR="00217B0E" w:rsidRDefault="000F4BE2" w:rsidP="00217B0E">
      <w:pPr>
        <w:pStyle w:val="ListParagraph"/>
        <w:spacing w:after="192" w:line="288" w:lineRule="atLeast"/>
        <w:ind w:left="1440"/>
      </w:pPr>
      <w:hyperlink r:id="rId29" w:history="1">
        <w:r w:rsidR="00217B0E" w:rsidRPr="00990BAA">
          <w:rPr>
            <w:rStyle w:val="Hyperlink"/>
          </w:rPr>
          <w:t>http://www.neok12.com/video/Cell-Structures/zX74425c036360566e584741.htm</w:t>
        </w:r>
      </w:hyperlink>
    </w:p>
    <w:p w:rsidR="00B4264B" w:rsidRDefault="00B4264B" w:rsidP="00B4264B">
      <w:pPr>
        <w:pStyle w:val="ListParagraph"/>
        <w:spacing w:after="192" w:line="288" w:lineRule="atLeast"/>
        <w:ind w:left="1440"/>
      </w:pPr>
    </w:p>
    <w:p w:rsidR="00B4264B" w:rsidRPr="006F289F" w:rsidRDefault="00B4264B" w:rsidP="00B4264B">
      <w:pPr>
        <w:pStyle w:val="ListParagraph"/>
        <w:spacing w:after="192" w:line="288" w:lineRule="atLeast"/>
        <w:ind w:left="1440"/>
        <w:rPr>
          <w:rFonts w:ascii="Arial" w:hAnsi="Arial" w:cs="Arial"/>
          <w:b/>
        </w:rPr>
      </w:pPr>
      <w:r w:rsidRPr="006F289F">
        <w:rPr>
          <w:rFonts w:ascii="Arial" w:hAnsi="Arial" w:cs="Arial"/>
          <w:b/>
        </w:rPr>
        <w:t>Parts of a Plant Cell (run time 2 min. 56 sec.)</w:t>
      </w:r>
    </w:p>
    <w:p w:rsidR="00B4264B" w:rsidRDefault="000F4BE2" w:rsidP="00B4264B">
      <w:pPr>
        <w:pStyle w:val="ListParagraph"/>
        <w:spacing w:after="192" w:line="288" w:lineRule="atLeast"/>
        <w:ind w:left="1440"/>
        <w:rPr>
          <w:rStyle w:val="Hyperlink"/>
        </w:rPr>
      </w:pPr>
      <w:hyperlink r:id="rId30" w:history="1">
        <w:r w:rsidR="00B4264B" w:rsidRPr="00990BAA">
          <w:rPr>
            <w:rStyle w:val="Hyperlink"/>
          </w:rPr>
          <w:t>http://www.watchknowlearn.org/Video.aspx?VideoID=20219&amp;CategoryID=5856</w:t>
        </w:r>
      </w:hyperlink>
    </w:p>
    <w:p w:rsidR="004B44B0" w:rsidRDefault="004B44B0" w:rsidP="004B44B0">
      <w:pPr>
        <w:spacing w:after="192" w:line="288" w:lineRule="atLeast"/>
        <w:rPr>
          <w:rFonts w:ascii="Arial" w:hAnsi="Arial" w:cs="Arial"/>
          <w:b/>
        </w:rPr>
      </w:pPr>
      <w:r w:rsidRPr="004B44B0">
        <w:rPr>
          <w:rFonts w:ascii="Arial" w:hAnsi="Arial" w:cs="Arial"/>
          <w:b/>
        </w:rPr>
        <w:t>A fun Music Video to play while students are working:</w:t>
      </w:r>
    </w:p>
    <w:p w:rsidR="004B44B0" w:rsidRDefault="004B44B0" w:rsidP="004B44B0">
      <w:pPr>
        <w:pStyle w:val="ListParagraph"/>
        <w:spacing w:after="192" w:line="288" w:lineRule="atLeast"/>
        <w:ind w:left="1440"/>
        <w:rPr>
          <w:rFonts w:ascii="Arial" w:hAnsi="Arial" w:cs="Arial"/>
          <w:b/>
        </w:rPr>
      </w:pPr>
      <w:r>
        <w:rPr>
          <w:rFonts w:ascii="Arial" w:hAnsi="Arial" w:cs="Arial"/>
          <w:b/>
        </w:rPr>
        <w:t xml:space="preserve">Cells </w:t>
      </w:r>
      <w:proofErr w:type="spellStart"/>
      <w:r>
        <w:rPr>
          <w:rFonts w:ascii="Arial" w:hAnsi="Arial" w:cs="Arial"/>
          <w:b/>
        </w:rPr>
        <w:t>Cells</w:t>
      </w:r>
      <w:proofErr w:type="spellEnd"/>
      <w:r>
        <w:rPr>
          <w:rFonts w:ascii="Arial" w:hAnsi="Arial" w:cs="Arial"/>
          <w:b/>
        </w:rPr>
        <w:t>: Parts of a cell rap (run time 3 min. 8</w:t>
      </w:r>
      <w:r w:rsidRPr="006F289F">
        <w:rPr>
          <w:rFonts w:ascii="Arial" w:hAnsi="Arial" w:cs="Arial"/>
          <w:b/>
        </w:rPr>
        <w:t xml:space="preserve"> sec.)</w:t>
      </w:r>
    </w:p>
    <w:p w:rsidR="004B44B0" w:rsidRPr="004B44B0" w:rsidRDefault="000F4BE2" w:rsidP="004B44B0">
      <w:pPr>
        <w:pStyle w:val="ListParagraph"/>
        <w:spacing w:after="192" w:line="288" w:lineRule="atLeast"/>
        <w:ind w:left="1440"/>
        <w:rPr>
          <w:rFonts w:ascii="Arial" w:hAnsi="Arial" w:cs="Arial"/>
        </w:rPr>
      </w:pPr>
      <w:hyperlink r:id="rId31" w:history="1">
        <w:r w:rsidR="004B44B0" w:rsidRPr="004B44B0">
          <w:rPr>
            <w:rStyle w:val="Hyperlink"/>
            <w:rFonts w:ascii="Arial" w:hAnsi="Arial" w:cs="Arial"/>
          </w:rPr>
          <w:t>https://www.youtube.com/watch?v=-zafJKbMPA8</w:t>
        </w:r>
      </w:hyperlink>
      <w:r w:rsidR="004B44B0" w:rsidRPr="004B44B0">
        <w:rPr>
          <w:rFonts w:ascii="Arial" w:hAnsi="Arial" w:cs="Arial"/>
        </w:rPr>
        <w:t xml:space="preserve"> </w:t>
      </w:r>
    </w:p>
    <w:p w:rsidR="004B44B0" w:rsidRPr="004B44B0" w:rsidRDefault="004B44B0" w:rsidP="004B44B0">
      <w:pPr>
        <w:spacing w:after="192" w:line="288" w:lineRule="atLeast"/>
        <w:rPr>
          <w:rFonts w:ascii="Arial" w:hAnsi="Arial" w:cs="Arial"/>
          <w:b/>
        </w:rPr>
      </w:pPr>
    </w:p>
    <w:p w:rsidR="00B4264B" w:rsidRDefault="00B4264B" w:rsidP="00B4264B">
      <w:pPr>
        <w:pStyle w:val="ListParagraph"/>
        <w:spacing w:after="192" w:line="288" w:lineRule="atLeast"/>
        <w:ind w:left="1440"/>
      </w:pPr>
    </w:p>
    <w:p w:rsidR="00896CDB" w:rsidRPr="00D645A0" w:rsidRDefault="00DB0C06" w:rsidP="00896CDB">
      <w:pPr>
        <w:rPr>
          <w:rFonts w:ascii="Arial" w:hAnsi="Arial" w:cs="Arial"/>
          <w:color w:val="0070C0"/>
          <w:szCs w:val="22"/>
        </w:rPr>
      </w:pPr>
      <w:r>
        <w:rPr>
          <w:b/>
          <w:sz w:val="36"/>
          <w:szCs w:val="36"/>
        </w:rPr>
        <w:lastRenderedPageBreak/>
        <w:t>Experiment</w:t>
      </w:r>
      <w:r w:rsidR="00896CDB">
        <w:rPr>
          <w:b/>
          <w:sz w:val="36"/>
          <w:szCs w:val="36"/>
        </w:rPr>
        <w:t xml:space="preserve">: </w:t>
      </w:r>
      <w:r>
        <w:rPr>
          <w:b/>
          <w:sz w:val="36"/>
          <w:szCs w:val="36"/>
        </w:rPr>
        <w:t>Making a plant and Animal Cell Model</w:t>
      </w:r>
    </w:p>
    <w:p w:rsidR="00896CDB" w:rsidRPr="003848D4" w:rsidRDefault="00896CDB" w:rsidP="00896CDB">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rsidR="00896CDB" w:rsidRDefault="00DB0C06"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Playdough</w:t>
      </w:r>
      <w:r w:rsidR="009009EF">
        <w:rPr>
          <w:rFonts w:ascii="Arial" w:eastAsiaTheme="minorHAnsi" w:hAnsi="Arial" w:cs="Arial"/>
          <w:szCs w:val="22"/>
          <w:lang w:val="en"/>
        </w:rPr>
        <w:t xml:space="preserve"> in a variety of colors</w:t>
      </w:r>
    </w:p>
    <w:p w:rsidR="00E1660E" w:rsidRDefault="00E1660E"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Variety of candy</w:t>
      </w:r>
    </w:p>
    <w:p w:rsidR="00E1660E" w:rsidRDefault="00E1660E"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Variety of dry pasta</w:t>
      </w:r>
    </w:p>
    <w:p w:rsidR="00983D4A" w:rsidRPr="003848D4" w:rsidRDefault="00983D4A"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Toothpicks</w:t>
      </w:r>
    </w:p>
    <w:p w:rsidR="00896CDB" w:rsidRDefault="00DB0C06"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Plastic wrap</w:t>
      </w:r>
    </w:p>
    <w:p w:rsidR="00E1660E" w:rsidRDefault="00E1660E"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Scissors</w:t>
      </w:r>
    </w:p>
    <w:p w:rsidR="00E1660E" w:rsidRDefault="00E1660E"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Scotch tape</w:t>
      </w:r>
    </w:p>
    <w:p w:rsidR="00E1660E" w:rsidRDefault="00E1660E"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School glue</w:t>
      </w:r>
    </w:p>
    <w:p w:rsidR="00DB0C06" w:rsidRDefault="00DB0C06"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Plastic knives</w:t>
      </w:r>
      <w:r w:rsidR="009009EF">
        <w:rPr>
          <w:rFonts w:ascii="Arial" w:eastAsiaTheme="minorHAnsi" w:hAnsi="Arial" w:cs="Arial"/>
          <w:szCs w:val="22"/>
          <w:lang w:val="en"/>
        </w:rPr>
        <w:t xml:space="preserve"> and/or craft sticks</w:t>
      </w:r>
    </w:p>
    <w:p w:rsidR="00DB0C06" w:rsidRDefault="00E74C18"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Paper plates</w:t>
      </w:r>
    </w:p>
    <w:p w:rsidR="00896CDB" w:rsidRDefault="00DB0C06"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Plant and animal part labels</w:t>
      </w:r>
    </w:p>
    <w:p w:rsidR="00896CDB" w:rsidRDefault="00E1660E"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Laminate</w:t>
      </w:r>
      <w:r w:rsidR="00E74C18">
        <w:rPr>
          <w:rFonts w:ascii="Arial" w:eastAsiaTheme="minorHAnsi" w:hAnsi="Arial" w:cs="Arial"/>
          <w:szCs w:val="22"/>
          <w:lang w:val="en"/>
        </w:rPr>
        <w:t>d</w:t>
      </w:r>
      <w:r>
        <w:rPr>
          <w:rFonts w:ascii="Arial" w:eastAsiaTheme="minorHAnsi" w:hAnsi="Arial" w:cs="Arial"/>
          <w:szCs w:val="22"/>
          <w:lang w:val="en"/>
        </w:rPr>
        <w:t xml:space="preserve"> p</w:t>
      </w:r>
      <w:r w:rsidR="00DB0C06">
        <w:rPr>
          <w:rFonts w:ascii="Arial" w:eastAsiaTheme="minorHAnsi" w:hAnsi="Arial" w:cs="Arial"/>
          <w:szCs w:val="22"/>
          <w:lang w:val="en"/>
        </w:rPr>
        <w:t xml:space="preserve">lant and animal cell </w:t>
      </w:r>
      <w:r>
        <w:rPr>
          <w:rFonts w:ascii="Arial" w:eastAsiaTheme="minorHAnsi" w:hAnsi="Arial" w:cs="Arial"/>
          <w:szCs w:val="22"/>
          <w:lang w:val="en"/>
        </w:rPr>
        <w:t>diagrams</w:t>
      </w:r>
      <w:r w:rsidR="00E74C18">
        <w:rPr>
          <w:rFonts w:ascii="Arial" w:eastAsiaTheme="minorHAnsi" w:hAnsi="Arial" w:cs="Arial"/>
          <w:szCs w:val="22"/>
          <w:lang w:val="en"/>
        </w:rPr>
        <w:t xml:space="preserve"> for reference</w:t>
      </w:r>
    </w:p>
    <w:p w:rsidR="00896CDB" w:rsidRPr="003848D4" w:rsidRDefault="00896CDB" w:rsidP="00896CDB">
      <w:pPr>
        <w:spacing w:line="240" w:lineRule="auto"/>
        <w:ind w:left="720"/>
        <w:contextualSpacing/>
        <w:rPr>
          <w:rFonts w:ascii="Arial" w:eastAsiaTheme="minorHAnsi" w:hAnsi="Arial" w:cs="Arial"/>
          <w:szCs w:val="22"/>
          <w:lang w:val="en"/>
        </w:rPr>
      </w:pPr>
    </w:p>
    <w:p w:rsidR="00896CDB" w:rsidRPr="003848D4"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rsidR="00896CDB" w:rsidRDefault="00E1660E" w:rsidP="00612D04">
      <w:pPr>
        <w:pStyle w:val="ListParagraph"/>
        <w:numPr>
          <w:ilvl w:val="0"/>
          <w:numId w:val="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Place all the materials in one area of the lab</w:t>
      </w:r>
      <w:r w:rsidR="00896CDB">
        <w:rPr>
          <w:rFonts w:ascii="Arial" w:eastAsia="Times New Roman" w:hAnsi="Arial" w:cs="Arial"/>
          <w:color w:val="auto"/>
          <w:szCs w:val="22"/>
        </w:rPr>
        <w:t>.</w:t>
      </w:r>
      <w:r>
        <w:rPr>
          <w:rFonts w:ascii="Arial" w:eastAsia="Times New Roman" w:hAnsi="Arial" w:cs="Arial"/>
          <w:color w:val="auto"/>
          <w:szCs w:val="22"/>
        </w:rPr>
        <w:t xml:space="preserve"> Students will pick out their own supplies</w:t>
      </w:r>
      <w:r w:rsidR="00E74C18">
        <w:rPr>
          <w:rFonts w:ascii="Arial" w:eastAsia="Times New Roman" w:hAnsi="Arial" w:cs="Arial"/>
          <w:color w:val="auto"/>
          <w:szCs w:val="22"/>
        </w:rPr>
        <w:t>. Or the docents can divide the supplies among the tables.</w:t>
      </w:r>
    </w:p>
    <w:p w:rsidR="00896CDB" w:rsidRDefault="00E1660E" w:rsidP="00E1660E">
      <w:pPr>
        <w:pStyle w:val="ListParagraph"/>
        <w:numPr>
          <w:ilvl w:val="0"/>
          <w:numId w:val="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Place plant and animal cell labels</w:t>
      </w:r>
      <w:r w:rsidR="009009EF">
        <w:rPr>
          <w:rFonts w:ascii="Arial" w:eastAsia="Times New Roman" w:hAnsi="Arial" w:cs="Arial"/>
          <w:color w:val="auto"/>
          <w:szCs w:val="22"/>
        </w:rPr>
        <w:t>, tape, toothpicks</w:t>
      </w:r>
      <w:r>
        <w:rPr>
          <w:rFonts w:ascii="Arial" w:eastAsia="Times New Roman" w:hAnsi="Arial" w:cs="Arial"/>
          <w:color w:val="auto"/>
          <w:szCs w:val="22"/>
        </w:rPr>
        <w:t xml:space="preserve"> </w:t>
      </w:r>
      <w:r w:rsidR="00E74C18">
        <w:rPr>
          <w:rFonts w:ascii="Arial" w:eastAsia="Times New Roman" w:hAnsi="Arial" w:cs="Arial"/>
          <w:color w:val="auto"/>
          <w:szCs w:val="22"/>
        </w:rPr>
        <w:t xml:space="preserve">and scissors </w:t>
      </w:r>
      <w:r>
        <w:rPr>
          <w:rFonts w:ascii="Arial" w:eastAsia="Times New Roman" w:hAnsi="Arial" w:cs="Arial"/>
          <w:color w:val="auto"/>
          <w:szCs w:val="22"/>
        </w:rPr>
        <w:t>on the tables</w:t>
      </w:r>
      <w:r w:rsidR="00896CDB">
        <w:rPr>
          <w:rFonts w:ascii="Arial" w:eastAsia="Times New Roman" w:hAnsi="Arial" w:cs="Arial"/>
          <w:color w:val="auto"/>
          <w:szCs w:val="22"/>
        </w:rPr>
        <w:t>.</w:t>
      </w:r>
    </w:p>
    <w:p w:rsidR="00E1660E" w:rsidRPr="00E1660E" w:rsidRDefault="00E1660E" w:rsidP="00E1660E">
      <w:pPr>
        <w:pStyle w:val="ListParagraph"/>
        <w:numPr>
          <w:ilvl w:val="0"/>
          <w:numId w:val="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Place diagrams of plant and animal cells on the tables for reference. </w:t>
      </w:r>
    </w:p>
    <w:p w:rsidR="00896CDB" w:rsidRPr="003848D4"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Instructions:</w:t>
      </w:r>
    </w:p>
    <w:p w:rsidR="00896CDB" w:rsidRDefault="00E1660E" w:rsidP="00612D04">
      <w:pPr>
        <w:pStyle w:val="ListParagraph"/>
        <w:numPr>
          <w:ilvl w:val="0"/>
          <w:numId w:val="8"/>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Students will make </w:t>
      </w:r>
      <w:r w:rsidR="009009EF">
        <w:rPr>
          <w:rFonts w:ascii="Arial" w:eastAsia="Times New Roman" w:hAnsi="Arial" w:cs="Arial"/>
          <w:color w:val="auto"/>
          <w:szCs w:val="22"/>
        </w:rPr>
        <w:t>a</w:t>
      </w:r>
      <w:r>
        <w:rPr>
          <w:rFonts w:ascii="Arial" w:eastAsia="Times New Roman" w:hAnsi="Arial" w:cs="Arial"/>
          <w:color w:val="auto"/>
          <w:szCs w:val="22"/>
        </w:rPr>
        <w:t xml:space="preserve"> plant </w:t>
      </w:r>
      <w:r w:rsidR="009009EF">
        <w:rPr>
          <w:rFonts w:ascii="Arial" w:eastAsia="Times New Roman" w:hAnsi="Arial" w:cs="Arial"/>
          <w:color w:val="auto"/>
          <w:szCs w:val="22"/>
        </w:rPr>
        <w:t>or an</w:t>
      </w:r>
      <w:r>
        <w:rPr>
          <w:rFonts w:ascii="Arial" w:eastAsia="Times New Roman" w:hAnsi="Arial" w:cs="Arial"/>
          <w:color w:val="auto"/>
          <w:szCs w:val="22"/>
        </w:rPr>
        <w:t xml:space="preserve"> animal cell using playdough as the main base for the model</w:t>
      </w:r>
      <w:r w:rsidR="00896CDB">
        <w:rPr>
          <w:rFonts w:ascii="Arial" w:eastAsia="Times New Roman" w:hAnsi="Arial" w:cs="Arial"/>
          <w:color w:val="auto"/>
          <w:szCs w:val="22"/>
        </w:rPr>
        <w:t>.</w:t>
      </w:r>
      <w:r>
        <w:rPr>
          <w:rFonts w:ascii="Arial" w:eastAsia="Times New Roman" w:hAnsi="Arial" w:cs="Arial"/>
          <w:color w:val="auto"/>
          <w:szCs w:val="22"/>
        </w:rPr>
        <w:t xml:space="preserve"> They can either create the interior structure of the cell with playdough or use any of the provided materials.</w:t>
      </w:r>
    </w:p>
    <w:p w:rsidR="00E1660E" w:rsidRDefault="00E1660E" w:rsidP="00612D04">
      <w:pPr>
        <w:pStyle w:val="ListParagraph"/>
        <w:numPr>
          <w:ilvl w:val="0"/>
          <w:numId w:val="8"/>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Make the model on the paper plate. </w:t>
      </w:r>
    </w:p>
    <w:p w:rsidR="00E1660E" w:rsidRDefault="00E1660E" w:rsidP="00612D04">
      <w:pPr>
        <w:pStyle w:val="ListParagraph"/>
        <w:numPr>
          <w:ilvl w:val="0"/>
          <w:numId w:val="8"/>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Use the provided labels to label each part of the cell. Attach </w:t>
      </w:r>
      <w:r w:rsidR="009009EF">
        <w:rPr>
          <w:rFonts w:ascii="Arial" w:eastAsia="Times New Roman" w:hAnsi="Arial" w:cs="Arial"/>
          <w:color w:val="auto"/>
          <w:szCs w:val="22"/>
        </w:rPr>
        <w:t>label to the toothpick with</w:t>
      </w:r>
      <w:r w:rsidR="00983D4A">
        <w:rPr>
          <w:rFonts w:ascii="Arial" w:eastAsia="Times New Roman" w:hAnsi="Arial" w:cs="Arial"/>
          <w:color w:val="auto"/>
          <w:szCs w:val="22"/>
        </w:rPr>
        <w:t xml:space="preserve"> scotch tape and insert into the playdough.</w:t>
      </w:r>
    </w:p>
    <w:p w:rsidR="00E1660E" w:rsidRDefault="004838C7" w:rsidP="00612D04">
      <w:pPr>
        <w:pStyle w:val="ListParagraph"/>
        <w:numPr>
          <w:ilvl w:val="0"/>
          <w:numId w:val="8"/>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Student are to write their name and teacher’s name </w:t>
      </w:r>
      <w:r w:rsidR="00E1660E">
        <w:rPr>
          <w:rFonts w:ascii="Arial" w:eastAsia="Times New Roman" w:hAnsi="Arial" w:cs="Arial"/>
          <w:color w:val="auto"/>
          <w:szCs w:val="22"/>
        </w:rPr>
        <w:t>on the</w:t>
      </w:r>
      <w:r>
        <w:rPr>
          <w:rFonts w:ascii="Arial" w:eastAsia="Times New Roman" w:hAnsi="Arial" w:cs="Arial"/>
          <w:color w:val="auto"/>
          <w:szCs w:val="22"/>
        </w:rPr>
        <w:t>ir</w:t>
      </w:r>
      <w:r w:rsidR="00E1660E">
        <w:rPr>
          <w:rFonts w:ascii="Arial" w:eastAsia="Times New Roman" w:hAnsi="Arial" w:cs="Arial"/>
          <w:color w:val="auto"/>
          <w:szCs w:val="22"/>
        </w:rPr>
        <w:t xml:space="preserve"> plates.</w:t>
      </w:r>
    </w:p>
    <w:p w:rsidR="00E1660E" w:rsidRDefault="00E1660E" w:rsidP="00612D04">
      <w:pPr>
        <w:pStyle w:val="ListParagraph"/>
        <w:numPr>
          <w:ilvl w:val="0"/>
          <w:numId w:val="8"/>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Students </w:t>
      </w:r>
      <w:r w:rsidR="009009EF">
        <w:rPr>
          <w:rFonts w:ascii="Arial" w:eastAsia="Times New Roman" w:hAnsi="Arial" w:cs="Arial"/>
          <w:color w:val="auto"/>
          <w:szCs w:val="22"/>
        </w:rPr>
        <w:t>w</w:t>
      </w:r>
      <w:r w:rsidR="00AF5DFA">
        <w:rPr>
          <w:rFonts w:ascii="Arial" w:eastAsia="Times New Roman" w:hAnsi="Arial" w:cs="Arial"/>
          <w:color w:val="auto"/>
          <w:szCs w:val="22"/>
        </w:rPr>
        <w:t xml:space="preserve">ill take their cell models </w:t>
      </w:r>
      <w:r w:rsidR="009009EF">
        <w:rPr>
          <w:rFonts w:ascii="Arial" w:eastAsia="Times New Roman" w:hAnsi="Arial" w:cs="Arial"/>
          <w:color w:val="auto"/>
          <w:szCs w:val="22"/>
        </w:rPr>
        <w:t>home with them</w:t>
      </w:r>
      <w:r w:rsidR="004838C7">
        <w:rPr>
          <w:rFonts w:ascii="Arial" w:eastAsia="Times New Roman" w:hAnsi="Arial" w:cs="Arial"/>
          <w:color w:val="auto"/>
          <w:szCs w:val="22"/>
        </w:rPr>
        <w:t>.</w:t>
      </w:r>
      <w:r w:rsidR="009009EF">
        <w:rPr>
          <w:rFonts w:ascii="Arial" w:eastAsia="Times New Roman" w:hAnsi="Arial" w:cs="Arial"/>
          <w:color w:val="auto"/>
          <w:szCs w:val="22"/>
        </w:rPr>
        <w:t xml:space="preserve"> Unfortunately</w:t>
      </w:r>
      <w:r w:rsidR="00AF5DFA">
        <w:rPr>
          <w:rFonts w:ascii="Arial" w:eastAsia="Times New Roman" w:hAnsi="Arial" w:cs="Arial"/>
          <w:color w:val="auto"/>
          <w:szCs w:val="22"/>
        </w:rPr>
        <w:t>,</w:t>
      </w:r>
      <w:r w:rsidR="009009EF">
        <w:rPr>
          <w:rFonts w:ascii="Arial" w:eastAsia="Times New Roman" w:hAnsi="Arial" w:cs="Arial"/>
          <w:color w:val="auto"/>
          <w:szCs w:val="22"/>
        </w:rPr>
        <w:t xml:space="preserve"> because of the candy the cells models cannot be displayed in the classroom or they will attach insects. </w:t>
      </w:r>
    </w:p>
    <w:p w:rsidR="00896CDB" w:rsidRDefault="009009EF" w:rsidP="00AF5DFA">
      <w:pPr>
        <w:shd w:val="clear" w:color="auto" w:fill="FFFFFF"/>
        <w:spacing w:after="390" w:line="240" w:lineRule="auto"/>
        <w:rPr>
          <w:rFonts w:ascii="Arial" w:eastAsia="Times New Roman" w:hAnsi="Arial" w:cs="Arial"/>
          <w:color w:val="auto"/>
          <w:szCs w:val="22"/>
        </w:rPr>
      </w:pPr>
      <w:r>
        <w:rPr>
          <w:rFonts w:ascii="Tahoma" w:hAnsi="Tahoma" w:cs="Tahoma"/>
          <w:noProof/>
          <w:color w:val="868686"/>
          <w:sz w:val="21"/>
          <w:szCs w:val="21"/>
        </w:rPr>
        <w:drawing>
          <wp:inline distT="0" distB="0" distL="0" distR="0" wp14:anchorId="4A9A6546" wp14:editId="1498EB73">
            <wp:extent cx="3226003" cy="1806695"/>
            <wp:effectExtent l="0" t="0" r="0" b="3175"/>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42955" cy="1816189"/>
                    </a:xfrm>
                    <a:prstGeom prst="rect">
                      <a:avLst/>
                    </a:prstGeom>
                    <a:noFill/>
                    <a:ln>
                      <a:noFill/>
                    </a:ln>
                  </pic:spPr>
                </pic:pic>
              </a:graphicData>
            </a:graphic>
          </wp:inline>
        </w:drawing>
      </w:r>
      <w:r w:rsidR="00AF5DFA">
        <w:rPr>
          <w:noProof/>
          <w:color w:val="0000FF"/>
        </w:rPr>
        <w:drawing>
          <wp:inline distT="0" distB="0" distL="0" distR="0" wp14:anchorId="11A380D7" wp14:editId="7B557B8C">
            <wp:extent cx="2626157" cy="1968946"/>
            <wp:effectExtent l="0" t="0" r="3175" b="0"/>
            <wp:docPr id="9" name="irc_mi" descr="Image result for cell models with playdough">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ll models with playdough">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30313" cy="1972062"/>
                    </a:xfrm>
                    <a:prstGeom prst="rect">
                      <a:avLst/>
                    </a:prstGeom>
                    <a:noFill/>
                    <a:ln>
                      <a:noFill/>
                    </a:ln>
                  </pic:spPr>
                </pic:pic>
              </a:graphicData>
            </a:graphic>
          </wp:inline>
        </w:drawing>
      </w:r>
    </w:p>
    <w:p w:rsidR="00AF5DFA" w:rsidRPr="00E06D23" w:rsidRDefault="00AF5DFA" w:rsidP="00AF5DFA">
      <w:pPr>
        <w:spacing w:line="240" w:lineRule="auto"/>
        <w:rPr>
          <w:rFonts w:ascii="Arial" w:hAnsi="Arial" w:cs="Arial"/>
          <w:b/>
          <w:szCs w:val="22"/>
        </w:rPr>
      </w:pPr>
      <w:r w:rsidRPr="00E06D23">
        <w:rPr>
          <w:rFonts w:ascii="Arial" w:hAnsi="Arial" w:cs="Arial"/>
          <w:b/>
          <w:szCs w:val="22"/>
        </w:rPr>
        <w:lastRenderedPageBreak/>
        <w:t>Helpful Tips noted from Previous Classes:</w:t>
      </w:r>
    </w:p>
    <w:p w:rsidR="00AF5DFA" w:rsidRPr="00AF5DFA" w:rsidRDefault="00AF5DFA" w:rsidP="00AF5DFA">
      <w:pPr>
        <w:spacing w:line="240" w:lineRule="auto"/>
        <w:rPr>
          <w:rFonts w:ascii="Arial" w:hAnsi="Arial" w:cs="Arial"/>
          <w:szCs w:val="22"/>
        </w:rPr>
      </w:pPr>
      <w:r w:rsidRPr="00E06D23">
        <w:rPr>
          <w:rFonts w:ascii="Arial" w:hAnsi="Arial" w:cs="Arial"/>
          <w:szCs w:val="22"/>
        </w:rPr>
        <w:t>The following tips are based on doing this experiment with the 5</w:t>
      </w:r>
      <w:r w:rsidRPr="00E06D23">
        <w:rPr>
          <w:rFonts w:ascii="Arial" w:hAnsi="Arial" w:cs="Arial"/>
          <w:szCs w:val="22"/>
          <w:vertAlign w:val="superscript"/>
        </w:rPr>
        <w:t>th</w:t>
      </w:r>
      <w:r w:rsidRPr="00E06D23">
        <w:rPr>
          <w:rFonts w:ascii="Arial" w:hAnsi="Arial" w:cs="Arial"/>
          <w:szCs w:val="22"/>
        </w:rPr>
        <w:t xml:space="preserve"> graders for the first time in </w:t>
      </w:r>
      <w:r>
        <w:rPr>
          <w:rFonts w:ascii="Arial" w:hAnsi="Arial" w:cs="Arial"/>
          <w:szCs w:val="22"/>
        </w:rPr>
        <w:t>October</w:t>
      </w:r>
      <w:r w:rsidRPr="00E06D23">
        <w:rPr>
          <w:rFonts w:ascii="Arial" w:hAnsi="Arial" w:cs="Arial"/>
          <w:szCs w:val="22"/>
        </w:rPr>
        <w:t xml:space="preserve"> 201</w:t>
      </w:r>
      <w:r>
        <w:rPr>
          <w:rFonts w:ascii="Arial" w:hAnsi="Arial" w:cs="Arial"/>
          <w:szCs w:val="22"/>
        </w:rPr>
        <w:t>5</w:t>
      </w:r>
      <w:r w:rsidRPr="00E06D23">
        <w:rPr>
          <w:rFonts w:ascii="Arial" w:hAnsi="Arial" w:cs="Arial"/>
          <w:szCs w:val="22"/>
        </w:rPr>
        <w:t xml:space="preserve">. </w:t>
      </w:r>
    </w:p>
    <w:p w:rsidR="00AF5DFA" w:rsidRDefault="00AF5DFA" w:rsidP="00AF5DFA">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Set up and cleanup is easy.</w:t>
      </w:r>
    </w:p>
    <w:p w:rsidR="00AF5DFA" w:rsidRDefault="00AF5DFA" w:rsidP="00AF5DFA">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We found it was easier to set up one table in the front of the class with supplies. Each type of candy and pasta went into a separate container. Students came up and selected their own supplies.</w:t>
      </w:r>
    </w:p>
    <w:p w:rsidR="00AF5DFA" w:rsidRPr="00E06D23" w:rsidRDefault="00AF5DFA" w:rsidP="00AF5DFA">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Since there was only a limited amount of </w:t>
      </w:r>
      <w:proofErr w:type="gramStart"/>
      <w:r>
        <w:rPr>
          <w:rFonts w:ascii="Arial" w:eastAsia="Times New Roman" w:hAnsi="Arial" w:cs="Arial"/>
          <w:bCs/>
          <w:color w:val="auto"/>
          <w:szCs w:val="22"/>
          <w:lang w:val="en"/>
        </w:rPr>
        <w:t>playdough</w:t>
      </w:r>
      <w:proofErr w:type="gramEnd"/>
      <w:r>
        <w:rPr>
          <w:rFonts w:ascii="Arial" w:eastAsia="Times New Roman" w:hAnsi="Arial" w:cs="Arial"/>
          <w:bCs/>
          <w:color w:val="auto"/>
          <w:szCs w:val="22"/>
          <w:lang w:val="en"/>
        </w:rPr>
        <w:t xml:space="preserve"> we found it best to hand out premeasured lumps of red, yellow and green playdough. One lump of playdough for each student. </w:t>
      </w:r>
      <w:r w:rsidR="00F624B9">
        <w:rPr>
          <w:rFonts w:ascii="Arial" w:eastAsia="Times New Roman" w:hAnsi="Arial" w:cs="Arial"/>
          <w:bCs/>
          <w:color w:val="auto"/>
          <w:szCs w:val="22"/>
          <w:lang w:val="en"/>
        </w:rPr>
        <w:t xml:space="preserve">Students can mix their playdough to create new colors if they want. </w:t>
      </w:r>
    </w:p>
    <w:p w:rsidR="00AF5DFA" w:rsidRDefault="00AF5DFA" w:rsidP="00AF5DFA">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Students needed help figuring out how to attach the paper labels to the toothpicks with scotch tape.</w:t>
      </w:r>
    </w:p>
    <w:p w:rsidR="00AF5DFA" w:rsidRDefault="00AF5DFA" w:rsidP="00AF5DFA">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We played the Cells </w:t>
      </w:r>
      <w:proofErr w:type="spellStart"/>
      <w:r>
        <w:rPr>
          <w:rFonts w:ascii="Arial" w:eastAsia="Times New Roman" w:hAnsi="Arial" w:cs="Arial"/>
          <w:bCs/>
          <w:color w:val="auto"/>
          <w:szCs w:val="22"/>
          <w:lang w:val="en"/>
        </w:rPr>
        <w:t>Cells</w:t>
      </w:r>
      <w:proofErr w:type="spellEnd"/>
      <w:r>
        <w:rPr>
          <w:rFonts w:ascii="Arial" w:eastAsia="Times New Roman" w:hAnsi="Arial" w:cs="Arial"/>
          <w:bCs/>
          <w:color w:val="auto"/>
          <w:szCs w:val="22"/>
          <w:lang w:val="en"/>
        </w:rPr>
        <w:t xml:space="preserve"> rap song the last 10 minutes of class. It was a big hit. </w:t>
      </w:r>
      <w:r w:rsidRPr="00E06D23">
        <w:rPr>
          <w:rFonts w:ascii="Arial" w:eastAsia="Times New Roman" w:hAnsi="Arial" w:cs="Arial"/>
          <w:bCs/>
          <w:color w:val="auto"/>
          <w:szCs w:val="22"/>
          <w:lang w:val="en"/>
        </w:rPr>
        <w:t xml:space="preserve"> </w:t>
      </w:r>
    </w:p>
    <w:p w:rsidR="00AF5DFA" w:rsidRDefault="00F624B9" w:rsidP="00AF5DFA">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Make sure any remaining candy is placed in Ziploc bags</w:t>
      </w:r>
      <w:r w:rsidR="00AF5DFA">
        <w:rPr>
          <w:rFonts w:ascii="Arial" w:eastAsia="Times New Roman" w:hAnsi="Arial" w:cs="Arial"/>
          <w:bCs/>
          <w:color w:val="auto"/>
          <w:szCs w:val="22"/>
          <w:lang w:val="en"/>
        </w:rPr>
        <w:t xml:space="preserve">. </w:t>
      </w:r>
      <w:r>
        <w:rPr>
          <w:rFonts w:ascii="Arial" w:eastAsia="Times New Roman" w:hAnsi="Arial" w:cs="Arial"/>
          <w:bCs/>
          <w:color w:val="auto"/>
          <w:szCs w:val="22"/>
          <w:lang w:val="en"/>
        </w:rPr>
        <w:t xml:space="preserve">This prevents insects from coming into the lab. </w:t>
      </w:r>
    </w:p>
    <w:p w:rsidR="00896CDB" w:rsidRPr="00896CDB" w:rsidRDefault="00896CDB" w:rsidP="00896CDB">
      <w:pPr>
        <w:shd w:val="clear" w:color="auto" w:fill="FFFFFF"/>
        <w:spacing w:after="390" w:line="240" w:lineRule="auto"/>
        <w:rPr>
          <w:rFonts w:ascii="Arial" w:eastAsia="Times New Roman" w:hAnsi="Arial" w:cs="Arial"/>
          <w:color w:val="auto"/>
          <w:szCs w:val="22"/>
        </w:rPr>
      </w:pPr>
    </w:p>
    <w:sectPr w:rsidR="00896CDB" w:rsidRPr="00896CDB" w:rsidSect="002F251F">
      <w:headerReference w:type="default" r:id="rId35"/>
      <w:footerReference w:type="default" r:id="rId36"/>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E2" w:rsidRDefault="000F4BE2">
      <w:pPr>
        <w:spacing w:after="0" w:line="240" w:lineRule="auto"/>
      </w:pPr>
      <w:r>
        <w:separator/>
      </w:r>
    </w:p>
  </w:endnote>
  <w:endnote w:type="continuationSeparator" w:id="0">
    <w:p w:rsidR="000F4BE2" w:rsidRDefault="000F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Copperplate Gothic Bold"/>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11494">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11494">
                      <w:rPr>
                        <w:noProof/>
                        <w:color w:val="FFFFFF" w:themeColor="background1"/>
                        <w:sz w:val="28"/>
                        <w:szCs w:val="28"/>
                      </w:rPr>
                      <w:t>5</w:t>
                    </w:r>
                    <w:r>
                      <w:rPr>
                        <w:noProof/>
                        <w:color w:val="FFFFFF" w:themeColor="background1"/>
                        <w:sz w:val="28"/>
                        <w:szCs w:val="28"/>
                      </w:rPr>
                      <w:fldChar w:fldCharType="end"/>
                    </w:r>
                  </w:p>
                </w:txbxContent>
              </v:textbox>
              <w10:wrap anchorx="margin" anchory="page"/>
            </v:rect>
          </w:pict>
        </mc:Fallback>
      </mc:AlternateContent>
    </w:r>
    <w:r w:rsidRPr="00135C10">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E2" w:rsidRDefault="000F4BE2">
      <w:pPr>
        <w:spacing w:after="0" w:line="240" w:lineRule="auto"/>
      </w:pPr>
      <w:r>
        <w:separator/>
      </w:r>
    </w:p>
  </w:footnote>
  <w:footnote w:type="continuationSeparator" w:id="0">
    <w:p w:rsidR="000F4BE2" w:rsidRDefault="000F4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EB3502">
                                  <w:rPr>
                                    <w:b/>
                                    <w:color w:val="002060"/>
                                    <w:sz w:val="28"/>
                                    <w:szCs w:val="28"/>
                                  </w:rPr>
                                  <w:t>5</w:t>
                                </w:r>
                                <w:r w:rsidRPr="00B43556">
                                  <w:rPr>
                                    <w:b/>
                                    <w:color w:val="002060"/>
                                    <w:sz w:val="28"/>
                                    <w:szCs w:val="28"/>
                                  </w:rPr>
                                  <w:t xml:space="preserve">, Session </w:t>
                                </w:r>
                                <w:r w:rsidR="00DB0C06">
                                  <w:rPr>
                                    <w:b/>
                                    <w:color w:val="002060"/>
                                    <w:sz w:val="28"/>
                                    <w:szCs w:val="28"/>
                                  </w:rPr>
                                  <w:t>2</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EB3502">
                            <w:rPr>
                              <w:b/>
                              <w:color w:val="002060"/>
                              <w:sz w:val="28"/>
                              <w:szCs w:val="28"/>
                            </w:rPr>
                            <w:t>5</w:t>
                          </w:r>
                          <w:r w:rsidRPr="00B43556">
                            <w:rPr>
                              <w:b/>
                              <w:color w:val="002060"/>
                              <w:sz w:val="28"/>
                              <w:szCs w:val="28"/>
                            </w:rPr>
                            <w:t xml:space="preserve">, Session </w:t>
                          </w:r>
                          <w:r w:rsidR="00DB0C06">
                            <w:rPr>
                              <w:b/>
                              <w:color w:val="002060"/>
                              <w:sz w:val="28"/>
                              <w:szCs w:val="28"/>
                            </w:rPr>
                            <w:t>2</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EB3502">
      <w:rPr>
        <w:b/>
        <w:color w:val="002060"/>
      </w:rPr>
      <w:t>5</w:t>
    </w:r>
    <w:r w:rsidRPr="00B43556">
      <w:rPr>
        <w:b/>
        <w:color w:val="002060"/>
      </w:rPr>
      <w:t xml:space="preserve">, Session </w:t>
    </w:r>
    <w:r w:rsidR="00DB0C06">
      <w:rPr>
        <w:b/>
        <w:color w:val="002060"/>
      </w:rPr>
      <w:t>2</w:t>
    </w:r>
    <w:r w:rsidRPr="00B43556">
      <w:rPr>
        <w:b/>
        <w:color w:val="002060"/>
      </w:rPr>
      <w:tab/>
    </w:r>
    <w:r w:rsidR="00EB3502">
      <w:rPr>
        <w:b/>
        <w:color w:val="002060"/>
      </w:rPr>
      <w:t>Life Science: Cells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611EBC"/>
    <w:multiLevelType w:val="hybridMultilevel"/>
    <w:tmpl w:val="00D6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13"/>
  </w:num>
  <w:num w:numId="6">
    <w:abstractNumId w:val="11"/>
  </w:num>
  <w:num w:numId="7">
    <w:abstractNumId w:val="8"/>
  </w:num>
  <w:num w:numId="8">
    <w:abstractNumId w:val="4"/>
  </w:num>
  <w:num w:numId="9">
    <w:abstractNumId w:val="10"/>
  </w:num>
  <w:num w:numId="10">
    <w:abstractNumId w:val="0"/>
  </w:num>
  <w:num w:numId="11">
    <w:abstractNumId w:val="6"/>
  </w:num>
  <w:num w:numId="12">
    <w:abstractNumId w:val="12"/>
  </w:num>
  <w:num w:numId="13">
    <w:abstractNumId w:val="1"/>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FE"/>
    <w:rsid w:val="00022AE8"/>
    <w:rsid w:val="0004120C"/>
    <w:rsid w:val="000427A4"/>
    <w:rsid w:val="00081A43"/>
    <w:rsid w:val="00092CAE"/>
    <w:rsid w:val="0009578B"/>
    <w:rsid w:val="000C4898"/>
    <w:rsid w:val="000F4BE2"/>
    <w:rsid w:val="0010202A"/>
    <w:rsid w:val="001041E9"/>
    <w:rsid w:val="00106ED7"/>
    <w:rsid w:val="00110DE3"/>
    <w:rsid w:val="00121A41"/>
    <w:rsid w:val="0012667C"/>
    <w:rsid w:val="001277AA"/>
    <w:rsid w:val="00135C10"/>
    <w:rsid w:val="00137738"/>
    <w:rsid w:val="00140E58"/>
    <w:rsid w:val="00180459"/>
    <w:rsid w:val="00181D95"/>
    <w:rsid w:val="001936E8"/>
    <w:rsid w:val="001957E7"/>
    <w:rsid w:val="00196C38"/>
    <w:rsid w:val="001A5AAD"/>
    <w:rsid w:val="001D2CF3"/>
    <w:rsid w:val="001D3390"/>
    <w:rsid w:val="001E44B4"/>
    <w:rsid w:val="00216BFB"/>
    <w:rsid w:val="00217B0E"/>
    <w:rsid w:val="00231DA9"/>
    <w:rsid w:val="00232329"/>
    <w:rsid w:val="002348EE"/>
    <w:rsid w:val="00242DBE"/>
    <w:rsid w:val="002468B1"/>
    <w:rsid w:val="00272CBD"/>
    <w:rsid w:val="002A0713"/>
    <w:rsid w:val="002C21AF"/>
    <w:rsid w:val="002C3676"/>
    <w:rsid w:val="002D1555"/>
    <w:rsid w:val="002D2BA6"/>
    <w:rsid w:val="002F251F"/>
    <w:rsid w:val="003175E7"/>
    <w:rsid w:val="00321BA4"/>
    <w:rsid w:val="00327003"/>
    <w:rsid w:val="00342A77"/>
    <w:rsid w:val="00347545"/>
    <w:rsid w:val="003753C5"/>
    <w:rsid w:val="00376E01"/>
    <w:rsid w:val="003850D6"/>
    <w:rsid w:val="003A0FBE"/>
    <w:rsid w:val="003B3019"/>
    <w:rsid w:val="003C29E4"/>
    <w:rsid w:val="003D3EF4"/>
    <w:rsid w:val="003E09EB"/>
    <w:rsid w:val="003F52D2"/>
    <w:rsid w:val="00413FC1"/>
    <w:rsid w:val="00454691"/>
    <w:rsid w:val="00483026"/>
    <w:rsid w:val="004838C7"/>
    <w:rsid w:val="00485C98"/>
    <w:rsid w:val="004873EF"/>
    <w:rsid w:val="00490791"/>
    <w:rsid w:val="00490C1C"/>
    <w:rsid w:val="00496794"/>
    <w:rsid w:val="004A35CD"/>
    <w:rsid w:val="004A697D"/>
    <w:rsid w:val="004B0A4E"/>
    <w:rsid w:val="004B4335"/>
    <w:rsid w:val="004B44B0"/>
    <w:rsid w:val="004E7447"/>
    <w:rsid w:val="004E75A3"/>
    <w:rsid w:val="004F5F4F"/>
    <w:rsid w:val="00502B03"/>
    <w:rsid w:val="005513CD"/>
    <w:rsid w:val="00552B4A"/>
    <w:rsid w:val="00576527"/>
    <w:rsid w:val="0059591B"/>
    <w:rsid w:val="00596239"/>
    <w:rsid w:val="005A139B"/>
    <w:rsid w:val="005B05D8"/>
    <w:rsid w:val="005B793B"/>
    <w:rsid w:val="005D32B9"/>
    <w:rsid w:val="00605856"/>
    <w:rsid w:val="0060675D"/>
    <w:rsid w:val="00612D04"/>
    <w:rsid w:val="0061716D"/>
    <w:rsid w:val="00617F6C"/>
    <w:rsid w:val="00621CD7"/>
    <w:rsid w:val="006415EA"/>
    <w:rsid w:val="006477A5"/>
    <w:rsid w:val="006515A2"/>
    <w:rsid w:val="00652878"/>
    <w:rsid w:val="006652F2"/>
    <w:rsid w:val="00671473"/>
    <w:rsid w:val="00673833"/>
    <w:rsid w:val="006948D1"/>
    <w:rsid w:val="00697B5A"/>
    <w:rsid w:val="006B5945"/>
    <w:rsid w:val="006C3351"/>
    <w:rsid w:val="006D2976"/>
    <w:rsid w:val="006E20FF"/>
    <w:rsid w:val="006E216C"/>
    <w:rsid w:val="006E6667"/>
    <w:rsid w:val="006E764C"/>
    <w:rsid w:val="006F289F"/>
    <w:rsid w:val="00701481"/>
    <w:rsid w:val="007071BB"/>
    <w:rsid w:val="00731DFC"/>
    <w:rsid w:val="0073789C"/>
    <w:rsid w:val="007470F0"/>
    <w:rsid w:val="00756AC5"/>
    <w:rsid w:val="00771B37"/>
    <w:rsid w:val="00777084"/>
    <w:rsid w:val="007776EF"/>
    <w:rsid w:val="0078707D"/>
    <w:rsid w:val="007A1650"/>
    <w:rsid w:val="007A18FF"/>
    <w:rsid w:val="007A5C04"/>
    <w:rsid w:val="007C7414"/>
    <w:rsid w:val="007D78B5"/>
    <w:rsid w:val="007E7A8A"/>
    <w:rsid w:val="007F7923"/>
    <w:rsid w:val="008105EC"/>
    <w:rsid w:val="00877862"/>
    <w:rsid w:val="008808AB"/>
    <w:rsid w:val="00895A05"/>
    <w:rsid w:val="00896CDB"/>
    <w:rsid w:val="008B108C"/>
    <w:rsid w:val="008B57AE"/>
    <w:rsid w:val="008B62F0"/>
    <w:rsid w:val="008C5EE4"/>
    <w:rsid w:val="008E0BD9"/>
    <w:rsid w:val="008E2A32"/>
    <w:rsid w:val="008F7800"/>
    <w:rsid w:val="0090033E"/>
    <w:rsid w:val="009009EF"/>
    <w:rsid w:val="009036CC"/>
    <w:rsid w:val="00920508"/>
    <w:rsid w:val="0092233C"/>
    <w:rsid w:val="00923A12"/>
    <w:rsid w:val="00933995"/>
    <w:rsid w:val="00934B8C"/>
    <w:rsid w:val="00974806"/>
    <w:rsid w:val="00982FA6"/>
    <w:rsid w:val="00983D4A"/>
    <w:rsid w:val="00985DEF"/>
    <w:rsid w:val="0099181D"/>
    <w:rsid w:val="009C00E0"/>
    <w:rsid w:val="009C6DF3"/>
    <w:rsid w:val="009C742A"/>
    <w:rsid w:val="009D12D7"/>
    <w:rsid w:val="00A2621C"/>
    <w:rsid w:val="00A43245"/>
    <w:rsid w:val="00A55879"/>
    <w:rsid w:val="00A5762B"/>
    <w:rsid w:val="00A757E6"/>
    <w:rsid w:val="00A8039B"/>
    <w:rsid w:val="00A82268"/>
    <w:rsid w:val="00A82FD4"/>
    <w:rsid w:val="00A9548D"/>
    <w:rsid w:val="00AA5FB4"/>
    <w:rsid w:val="00AB5584"/>
    <w:rsid w:val="00AC48F7"/>
    <w:rsid w:val="00AC4AAE"/>
    <w:rsid w:val="00AC7AFE"/>
    <w:rsid w:val="00AD6887"/>
    <w:rsid w:val="00AF5DFA"/>
    <w:rsid w:val="00B00305"/>
    <w:rsid w:val="00B00586"/>
    <w:rsid w:val="00B01515"/>
    <w:rsid w:val="00B016F9"/>
    <w:rsid w:val="00B05D9A"/>
    <w:rsid w:val="00B11494"/>
    <w:rsid w:val="00B17C3D"/>
    <w:rsid w:val="00B2203E"/>
    <w:rsid w:val="00B279D1"/>
    <w:rsid w:val="00B332BE"/>
    <w:rsid w:val="00B4264B"/>
    <w:rsid w:val="00B43556"/>
    <w:rsid w:val="00B44F67"/>
    <w:rsid w:val="00B76A43"/>
    <w:rsid w:val="00BB65BB"/>
    <w:rsid w:val="00BF12E9"/>
    <w:rsid w:val="00C15D3D"/>
    <w:rsid w:val="00C25A23"/>
    <w:rsid w:val="00C36CB3"/>
    <w:rsid w:val="00C3756C"/>
    <w:rsid w:val="00C466AE"/>
    <w:rsid w:val="00C6560C"/>
    <w:rsid w:val="00C72195"/>
    <w:rsid w:val="00C72714"/>
    <w:rsid w:val="00C73BD7"/>
    <w:rsid w:val="00C74F79"/>
    <w:rsid w:val="00C82400"/>
    <w:rsid w:val="00C86481"/>
    <w:rsid w:val="00C86CD2"/>
    <w:rsid w:val="00CA6112"/>
    <w:rsid w:val="00CB21A5"/>
    <w:rsid w:val="00CC4233"/>
    <w:rsid w:val="00CF42DA"/>
    <w:rsid w:val="00CF4F4B"/>
    <w:rsid w:val="00D068B1"/>
    <w:rsid w:val="00D11865"/>
    <w:rsid w:val="00D1609D"/>
    <w:rsid w:val="00D45372"/>
    <w:rsid w:val="00D47409"/>
    <w:rsid w:val="00D6054D"/>
    <w:rsid w:val="00D645A0"/>
    <w:rsid w:val="00D649DC"/>
    <w:rsid w:val="00D773FE"/>
    <w:rsid w:val="00DA3EED"/>
    <w:rsid w:val="00DB0C06"/>
    <w:rsid w:val="00DC45E7"/>
    <w:rsid w:val="00DF113A"/>
    <w:rsid w:val="00DF5164"/>
    <w:rsid w:val="00E1660E"/>
    <w:rsid w:val="00E33A77"/>
    <w:rsid w:val="00E436E4"/>
    <w:rsid w:val="00E514D2"/>
    <w:rsid w:val="00E628B7"/>
    <w:rsid w:val="00E667C8"/>
    <w:rsid w:val="00E737B6"/>
    <w:rsid w:val="00E74C18"/>
    <w:rsid w:val="00E85A6D"/>
    <w:rsid w:val="00E9156D"/>
    <w:rsid w:val="00E977EF"/>
    <w:rsid w:val="00EB3502"/>
    <w:rsid w:val="00EB6E78"/>
    <w:rsid w:val="00EC7474"/>
    <w:rsid w:val="00EE3524"/>
    <w:rsid w:val="00EF10FA"/>
    <w:rsid w:val="00EF5B03"/>
    <w:rsid w:val="00F000E3"/>
    <w:rsid w:val="00F33CF1"/>
    <w:rsid w:val="00F5392A"/>
    <w:rsid w:val="00F624B9"/>
    <w:rsid w:val="00F663DE"/>
    <w:rsid w:val="00F70B90"/>
    <w:rsid w:val="00F7246D"/>
    <w:rsid w:val="00F85202"/>
    <w:rsid w:val="00F87AB2"/>
    <w:rsid w:val="00FA150F"/>
    <w:rsid w:val="00FB4842"/>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701826">
      <w:bodyDiv w:val="1"/>
      <w:marLeft w:val="0"/>
      <w:marRight w:val="0"/>
      <w:marTop w:val="0"/>
      <w:marBottom w:val="0"/>
      <w:divBdr>
        <w:top w:val="none" w:sz="0" w:space="0" w:color="auto"/>
        <w:left w:val="none" w:sz="0" w:space="0" w:color="auto"/>
        <w:bottom w:val="none" w:sz="0" w:space="0" w:color="auto"/>
        <w:right w:val="none" w:sz="0" w:space="0" w:color="auto"/>
      </w:divBdr>
      <w:divsChild>
        <w:div w:id="392853837">
          <w:marLeft w:val="0"/>
          <w:marRight w:val="0"/>
          <w:marTop w:val="0"/>
          <w:marBottom w:val="0"/>
          <w:divBdr>
            <w:top w:val="none" w:sz="0" w:space="0" w:color="auto"/>
            <w:left w:val="none" w:sz="0" w:space="0" w:color="auto"/>
            <w:bottom w:val="none" w:sz="0" w:space="0" w:color="auto"/>
            <w:right w:val="none" w:sz="0" w:space="0" w:color="auto"/>
          </w:divBdr>
          <w:divsChild>
            <w:div w:id="1793595254">
              <w:marLeft w:val="0"/>
              <w:marRight w:val="0"/>
              <w:marTop w:val="0"/>
              <w:marBottom w:val="0"/>
              <w:divBdr>
                <w:top w:val="none" w:sz="0" w:space="0" w:color="auto"/>
                <w:left w:val="none" w:sz="0" w:space="0" w:color="auto"/>
                <w:bottom w:val="none" w:sz="0" w:space="0" w:color="auto"/>
                <w:right w:val="none" w:sz="0" w:space="0" w:color="auto"/>
              </w:divBdr>
              <w:divsChild>
                <w:div w:id="417680929">
                  <w:marLeft w:val="0"/>
                  <w:marRight w:val="0"/>
                  <w:marTop w:val="195"/>
                  <w:marBottom w:val="0"/>
                  <w:divBdr>
                    <w:top w:val="none" w:sz="0" w:space="0" w:color="auto"/>
                    <w:left w:val="none" w:sz="0" w:space="0" w:color="auto"/>
                    <w:bottom w:val="none" w:sz="0" w:space="0" w:color="auto"/>
                    <w:right w:val="none" w:sz="0" w:space="0" w:color="auto"/>
                  </w:divBdr>
                  <w:divsChild>
                    <w:div w:id="358314483">
                      <w:marLeft w:val="0"/>
                      <w:marRight w:val="0"/>
                      <w:marTop w:val="0"/>
                      <w:marBottom w:val="0"/>
                      <w:divBdr>
                        <w:top w:val="none" w:sz="0" w:space="0" w:color="auto"/>
                        <w:left w:val="none" w:sz="0" w:space="0" w:color="auto"/>
                        <w:bottom w:val="none" w:sz="0" w:space="0" w:color="auto"/>
                        <w:right w:val="none" w:sz="0" w:space="0" w:color="auto"/>
                      </w:divBdr>
                      <w:divsChild>
                        <w:div w:id="507141057">
                          <w:marLeft w:val="0"/>
                          <w:marRight w:val="0"/>
                          <w:marTop w:val="0"/>
                          <w:marBottom w:val="0"/>
                          <w:divBdr>
                            <w:top w:val="none" w:sz="0" w:space="0" w:color="auto"/>
                            <w:left w:val="none" w:sz="0" w:space="0" w:color="auto"/>
                            <w:bottom w:val="none" w:sz="0" w:space="0" w:color="auto"/>
                            <w:right w:val="none" w:sz="0" w:space="0" w:color="auto"/>
                          </w:divBdr>
                          <w:divsChild>
                            <w:div w:id="1605074059">
                              <w:marLeft w:val="0"/>
                              <w:marRight w:val="0"/>
                              <w:marTop w:val="0"/>
                              <w:marBottom w:val="0"/>
                              <w:divBdr>
                                <w:top w:val="none" w:sz="0" w:space="0" w:color="auto"/>
                                <w:left w:val="none" w:sz="0" w:space="0" w:color="auto"/>
                                <w:bottom w:val="none" w:sz="0" w:space="0" w:color="auto"/>
                                <w:right w:val="none" w:sz="0" w:space="0" w:color="auto"/>
                              </w:divBdr>
                              <w:divsChild>
                                <w:div w:id="77137516">
                                  <w:marLeft w:val="0"/>
                                  <w:marRight w:val="0"/>
                                  <w:marTop w:val="0"/>
                                  <w:marBottom w:val="0"/>
                                  <w:divBdr>
                                    <w:top w:val="none" w:sz="0" w:space="0" w:color="auto"/>
                                    <w:left w:val="none" w:sz="0" w:space="0" w:color="auto"/>
                                    <w:bottom w:val="none" w:sz="0" w:space="0" w:color="auto"/>
                                    <w:right w:val="none" w:sz="0" w:space="0" w:color="auto"/>
                                  </w:divBdr>
                                  <w:divsChild>
                                    <w:div w:id="1398505468">
                                      <w:marLeft w:val="0"/>
                                      <w:marRight w:val="0"/>
                                      <w:marTop w:val="0"/>
                                      <w:marBottom w:val="0"/>
                                      <w:divBdr>
                                        <w:top w:val="none" w:sz="0" w:space="0" w:color="auto"/>
                                        <w:left w:val="none" w:sz="0" w:space="0" w:color="auto"/>
                                        <w:bottom w:val="none" w:sz="0" w:space="0" w:color="auto"/>
                                        <w:right w:val="none" w:sz="0" w:space="0" w:color="auto"/>
                                      </w:divBdr>
                                      <w:divsChild>
                                        <w:div w:id="2038846338">
                                          <w:marLeft w:val="0"/>
                                          <w:marRight w:val="0"/>
                                          <w:marTop w:val="0"/>
                                          <w:marBottom w:val="0"/>
                                          <w:divBdr>
                                            <w:top w:val="none" w:sz="0" w:space="0" w:color="auto"/>
                                            <w:left w:val="none" w:sz="0" w:space="0" w:color="auto"/>
                                            <w:bottom w:val="none" w:sz="0" w:space="0" w:color="auto"/>
                                            <w:right w:val="none" w:sz="0" w:space="0" w:color="auto"/>
                                          </w:divBdr>
                                          <w:divsChild>
                                            <w:div w:id="1836720897">
                                              <w:marLeft w:val="0"/>
                                              <w:marRight w:val="0"/>
                                              <w:marTop w:val="0"/>
                                              <w:marBottom w:val="0"/>
                                              <w:divBdr>
                                                <w:top w:val="none" w:sz="0" w:space="0" w:color="auto"/>
                                                <w:left w:val="none" w:sz="0" w:space="0" w:color="auto"/>
                                                <w:bottom w:val="none" w:sz="0" w:space="0" w:color="auto"/>
                                                <w:right w:val="none" w:sz="0" w:space="0" w:color="auto"/>
                                              </w:divBdr>
                                              <w:divsChild>
                                                <w:div w:id="363097492">
                                                  <w:marLeft w:val="0"/>
                                                  <w:marRight w:val="0"/>
                                                  <w:marTop w:val="0"/>
                                                  <w:marBottom w:val="0"/>
                                                  <w:divBdr>
                                                    <w:top w:val="none" w:sz="0" w:space="0" w:color="auto"/>
                                                    <w:left w:val="none" w:sz="0" w:space="0" w:color="auto"/>
                                                    <w:bottom w:val="none" w:sz="0" w:space="0" w:color="auto"/>
                                                    <w:right w:val="none" w:sz="0" w:space="0" w:color="auto"/>
                                                  </w:divBdr>
                                                  <w:divsChild>
                                                    <w:div w:id="744570481">
                                                      <w:marLeft w:val="0"/>
                                                      <w:marRight w:val="0"/>
                                                      <w:marTop w:val="0"/>
                                                      <w:marBottom w:val="180"/>
                                                      <w:divBdr>
                                                        <w:top w:val="none" w:sz="0" w:space="0" w:color="auto"/>
                                                        <w:left w:val="none" w:sz="0" w:space="0" w:color="auto"/>
                                                        <w:bottom w:val="none" w:sz="0" w:space="0" w:color="auto"/>
                                                        <w:right w:val="none" w:sz="0" w:space="0" w:color="auto"/>
                                                      </w:divBdr>
                                                      <w:divsChild>
                                                        <w:div w:id="81878534">
                                                          <w:marLeft w:val="0"/>
                                                          <w:marRight w:val="0"/>
                                                          <w:marTop w:val="0"/>
                                                          <w:marBottom w:val="0"/>
                                                          <w:divBdr>
                                                            <w:top w:val="none" w:sz="0" w:space="0" w:color="auto"/>
                                                            <w:left w:val="none" w:sz="0" w:space="0" w:color="auto"/>
                                                            <w:bottom w:val="none" w:sz="0" w:space="0" w:color="auto"/>
                                                            <w:right w:val="none" w:sz="0" w:space="0" w:color="auto"/>
                                                          </w:divBdr>
                                                          <w:divsChild>
                                                            <w:div w:id="2119057059">
                                                              <w:marLeft w:val="0"/>
                                                              <w:marRight w:val="0"/>
                                                              <w:marTop w:val="0"/>
                                                              <w:marBottom w:val="0"/>
                                                              <w:divBdr>
                                                                <w:top w:val="none" w:sz="0" w:space="0" w:color="auto"/>
                                                                <w:left w:val="none" w:sz="0" w:space="0" w:color="auto"/>
                                                                <w:bottom w:val="none" w:sz="0" w:space="0" w:color="auto"/>
                                                                <w:right w:val="none" w:sz="0" w:space="0" w:color="auto"/>
                                                              </w:divBdr>
                                                              <w:divsChild>
                                                                <w:div w:id="803157466">
                                                                  <w:marLeft w:val="0"/>
                                                                  <w:marRight w:val="0"/>
                                                                  <w:marTop w:val="0"/>
                                                                  <w:marBottom w:val="0"/>
                                                                  <w:divBdr>
                                                                    <w:top w:val="none" w:sz="0" w:space="0" w:color="auto"/>
                                                                    <w:left w:val="none" w:sz="0" w:space="0" w:color="auto"/>
                                                                    <w:bottom w:val="none" w:sz="0" w:space="0" w:color="auto"/>
                                                                    <w:right w:val="none" w:sz="0" w:space="0" w:color="auto"/>
                                                                  </w:divBdr>
                                                                  <w:divsChild>
                                                                    <w:div w:id="1194997355">
                                                                      <w:marLeft w:val="0"/>
                                                                      <w:marRight w:val="0"/>
                                                                      <w:marTop w:val="0"/>
                                                                      <w:marBottom w:val="0"/>
                                                                      <w:divBdr>
                                                                        <w:top w:val="none" w:sz="0" w:space="0" w:color="auto"/>
                                                                        <w:left w:val="none" w:sz="0" w:space="0" w:color="auto"/>
                                                                        <w:bottom w:val="none" w:sz="0" w:space="0" w:color="auto"/>
                                                                        <w:right w:val="none" w:sz="0" w:space="0" w:color="auto"/>
                                                                      </w:divBdr>
                                                                      <w:divsChild>
                                                                        <w:div w:id="58141801">
                                                                          <w:marLeft w:val="0"/>
                                                                          <w:marRight w:val="0"/>
                                                                          <w:marTop w:val="0"/>
                                                                          <w:marBottom w:val="0"/>
                                                                          <w:divBdr>
                                                                            <w:top w:val="none" w:sz="0" w:space="0" w:color="auto"/>
                                                                            <w:left w:val="none" w:sz="0" w:space="0" w:color="auto"/>
                                                                            <w:bottom w:val="none" w:sz="0" w:space="0" w:color="auto"/>
                                                                            <w:right w:val="none" w:sz="0" w:space="0" w:color="auto"/>
                                                                          </w:divBdr>
                                                                          <w:divsChild>
                                                                            <w:div w:id="729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43" TargetMode="External"/><Relationship Id="rId18" Type="http://schemas.openxmlformats.org/officeDocument/2006/relationships/hyperlink" Target="http://www.biology4kids.com/files/micro_main.html" TargetMode="External"/><Relationship Id="rId26" Type="http://schemas.openxmlformats.org/officeDocument/2006/relationships/hyperlink" Target="http://www.biology4kids.com/files/cell_membprot.html" TargetMode="Externa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nap.edu/openbook.php?record_id=13165&amp;page=143" TargetMode="Externa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hyperlink" Target="https://www.google.com/url?sa=i&amp;rct=j&amp;q=&amp;esrc=s&amp;source=images&amp;cd=&amp;cad=rja&amp;uact=8&amp;ved=0ahUKEwj28qrIkonPAhVM4iYKHQU0AdUQjRwIBw&amp;url=https://www.tes.com/lessons/OhFWnB8Y0p62Pw/project-cell-model&amp;bvm=bv.132479545,d.dmo&amp;psig=AFQjCNEyABRIC6Xi_nyC2xzjIi2aCJ-BWg&amp;ust=147374619484480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iology4kids.com/files/systems_muscular.html" TargetMode="External"/><Relationship Id="rId20" Type="http://schemas.openxmlformats.org/officeDocument/2006/relationships/hyperlink" Target="http://www.biology4kids.com/files/cell_vacuole.html" TargetMode="External"/><Relationship Id="rId29" Type="http://schemas.openxmlformats.org/officeDocument/2006/relationships/hyperlink" Target="http://www.neok12.com/video/Cell-Structures/zX74425c036360566e58474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43" TargetMode="External"/><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ology4kids.com/files/systems_nervous.html" TargetMode="External"/><Relationship Id="rId23" Type="http://schemas.openxmlformats.org/officeDocument/2006/relationships/hyperlink" Target="http://www.biology4kids.com/files/cell_membrane.html" TargetMode="External"/><Relationship Id="rId28" Type="http://schemas.openxmlformats.org/officeDocument/2006/relationships/hyperlink" Target="http://www.neok12.com/video/Cell-Structures/zX78560f5a7d46606c6c5467.htm" TargetMode="External"/><Relationship Id="rId36" Type="http://schemas.openxmlformats.org/officeDocument/2006/relationships/footer" Target="footer1.xml"/><Relationship Id="rId10" Type="http://schemas.openxmlformats.org/officeDocument/2006/relationships/hyperlink" Target="http://www.nap.edu/openbook.php?record_id=13165&amp;page=143" TargetMode="External"/><Relationship Id="rId19" Type="http://schemas.openxmlformats.org/officeDocument/2006/relationships/hyperlink" Target="http://www.biology4kids.com/files/cell_wall.html" TargetMode="External"/><Relationship Id="rId31" Type="http://schemas.openxmlformats.org/officeDocument/2006/relationships/hyperlink" Target="https://www.youtube.com/watch?v=-zafJKbMPA8"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biology4kids.com/files/cell_mito.html" TargetMode="External"/><Relationship Id="rId22" Type="http://schemas.openxmlformats.org/officeDocument/2006/relationships/hyperlink" Target="http://www.biology4kids.com/files/micro_prokaryote.html" TargetMode="External"/><Relationship Id="rId27" Type="http://schemas.openxmlformats.org/officeDocument/2006/relationships/hyperlink" Target="http://www.biology4kids.com/files/cell2_activetran.html" TargetMode="External"/><Relationship Id="rId30" Type="http://schemas.openxmlformats.org/officeDocument/2006/relationships/hyperlink" Target="http://www.watchknowlearn.org/Video.aspx?VideoID=20219&amp;CategoryID=5856"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5, Session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204C0-A9D0-46BA-8984-A376F267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Jason Welch</cp:lastModifiedBy>
  <cp:revision>3</cp:revision>
  <cp:lastPrinted>2015-09-15T06:41:00Z</cp:lastPrinted>
  <dcterms:created xsi:type="dcterms:W3CDTF">2016-09-12T06:19:00Z</dcterms:created>
  <dcterms:modified xsi:type="dcterms:W3CDTF">2019-09-01T04:21:00Z</dcterms:modified>
</cp:coreProperties>
</file>