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D81" w:rsidRPr="00190EA2" w:rsidRDefault="00190EA2" w:rsidP="00190EA2">
      <w:pPr>
        <w:jc w:val="center"/>
        <w:rPr>
          <w:b/>
          <w:sz w:val="40"/>
        </w:rPr>
      </w:pPr>
      <w:bookmarkStart w:id="0" w:name="_GoBack"/>
      <w:bookmarkEnd w:id="0"/>
      <w:r w:rsidRPr="00190EA2">
        <w:rPr>
          <w:b/>
          <w:sz w:val="40"/>
        </w:rPr>
        <w:t>Science Docent Program</w:t>
      </w:r>
      <w:r>
        <w:rPr>
          <w:b/>
          <w:sz w:val="40"/>
        </w:rPr>
        <w:t xml:space="preserve"> 2018-19 </w:t>
      </w:r>
    </w:p>
    <w:p w:rsidR="00190EA2" w:rsidRPr="00190EA2" w:rsidRDefault="00190EA2" w:rsidP="00190EA2">
      <w:pPr>
        <w:jc w:val="center"/>
        <w:rPr>
          <w:b/>
          <w:sz w:val="40"/>
        </w:rPr>
      </w:pPr>
      <w:r w:rsidRPr="00190EA2">
        <w:rPr>
          <w:b/>
          <w:sz w:val="40"/>
        </w:rPr>
        <w:t xml:space="preserve">Lessons by </w:t>
      </w:r>
      <w:r>
        <w:rPr>
          <w:b/>
          <w:sz w:val="40"/>
        </w:rPr>
        <w:t xml:space="preserve">Grade and </w:t>
      </w:r>
      <w:r w:rsidRPr="00190EA2">
        <w:rPr>
          <w:b/>
          <w:sz w:val="40"/>
        </w:rPr>
        <w:t>Topic</w:t>
      </w:r>
    </w:p>
    <w:p w:rsidR="00190EA2" w:rsidRDefault="00190EA2"/>
    <w:p w:rsidR="00190EA2" w:rsidRDefault="00190EA2"/>
    <w:tbl>
      <w:tblPr>
        <w:tblStyle w:val="TableGrid"/>
        <w:tblpPr w:leftFromText="180" w:rightFromText="180" w:vertAnchor="text" w:horzAnchor="margin" w:tblpXSpec="center" w:tblpY="513"/>
        <w:tblW w:w="13765" w:type="dxa"/>
        <w:tblLayout w:type="fixed"/>
        <w:tblLook w:val="04A0" w:firstRow="1" w:lastRow="0" w:firstColumn="1" w:lastColumn="0" w:noHBand="0" w:noVBand="1"/>
      </w:tblPr>
      <w:tblGrid>
        <w:gridCol w:w="1213"/>
        <w:gridCol w:w="2202"/>
        <w:gridCol w:w="1920"/>
        <w:gridCol w:w="1593"/>
        <w:gridCol w:w="2337"/>
        <w:gridCol w:w="2066"/>
        <w:gridCol w:w="2434"/>
      </w:tblGrid>
      <w:tr w:rsidR="00583D93" w:rsidRPr="009462F0" w:rsidTr="00583D93">
        <w:trPr>
          <w:trHeight w:val="575"/>
        </w:trPr>
        <w:tc>
          <w:tcPr>
            <w:tcW w:w="1213" w:type="dxa"/>
          </w:tcPr>
          <w:p w:rsidR="00190EA2" w:rsidRPr="00190EA2" w:rsidRDefault="00190EA2" w:rsidP="00190EA2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190EA2">
              <w:rPr>
                <w:rFonts w:ascii="Arial" w:hAnsi="Arial" w:cs="Arial"/>
                <w:b/>
                <w:sz w:val="32"/>
              </w:rPr>
              <w:t>Grade</w:t>
            </w:r>
          </w:p>
        </w:tc>
        <w:tc>
          <w:tcPr>
            <w:tcW w:w="2202" w:type="dxa"/>
          </w:tcPr>
          <w:p w:rsidR="00190EA2" w:rsidRPr="009462F0" w:rsidRDefault="00190EA2" w:rsidP="00190EA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462F0">
              <w:rPr>
                <w:rFonts w:ascii="Arial" w:hAnsi="Arial" w:cs="Arial"/>
                <w:b/>
                <w:sz w:val="28"/>
              </w:rPr>
              <w:t>Sept/Oct</w:t>
            </w:r>
          </w:p>
        </w:tc>
        <w:tc>
          <w:tcPr>
            <w:tcW w:w="1920" w:type="dxa"/>
          </w:tcPr>
          <w:p w:rsidR="00190EA2" w:rsidRPr="009462F0" w:rsidRDefault="00190EA2" w:rsidP="00190EA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462F0">
              <w:rPr>
                <w:rFonts w:ascii="Arial" w:hAnsi="Arial" w:cs="Arial"/>
                <w:b/>
                <w:sz w:val="28"/>
              </w:rPr>
              <w:t>Nov/Dec</w:t>
            </w:r>
          </w:p>
        </w:tc>
        <w:tc>
          <w:tcPr>
            <w:tcW w:w="1593" w:type="dxa"/>
          </w:tcPr>
          <w:p w:rsidR="00190EA2" w:rsidRPr="009462F0" w:rsidRDefault="00190EA2" w:rsidP="00190EA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462F0">
              <w:rPr>
                <w:rFonts w:ascii="Arial" w:hAnsi="Arial" w:cs="Arial"/>
                <w:b/>
                <w:sz w:val="28"/>
              </w:rPr>
              <w:t>Jan</w:t>
            </w:r>
          </w:p>
        </w:tc>
        <w:tc>
          <w:tcPr>
            <w:tcW w:w="2337" w:type="dxa"/>
          </w:tcPr>
          <w:p w:rsidR="00190EA2" w:rsidRPr="009462F0" w:rsidRDefault="00190EA2" w:rsidP="00190EA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Feb/</w:t>
            </w:r>
            <w:r w:rsidRPr="009462F0">
              <w:rPr>
                <w:rFonts w:ascii="Arial" w:hAnsi="Arial" w:cs="Arial"/>
                <w:b/>
                <w:sz w:val="28"/>
              </w:rPr>
              <w:t>Mar</w:t>
            </w:r>
          </w:p>
        </w:tc>
        <w:tc>
          <w:tcPr>
            <w:tcW w:w="2066" w:type="dxa"/>
          </w:tcPr>
          <w:p w:rsidR="00190EA2" w:rsidRPr="009462F0" w:rsidRDefault="00190EA2" w:rsidP="00190EA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462F0">
              <w:rPr>
                <w:rFonts w:ascii="Arial" w:hAnsi="Arial" w:cs="Arial"/>
                <w:b/>
                <w:sz w:val="28"/>
              </w:rPr>
              <w:t>Apr</w:t>
            </w:r>
          </w:p>
        </w:tc>
        <w:tc>
          <w:tcPr>
            <w:tcW w:w="2434" w:type="dxa"/>
          </w:tcPr>
          <w:p w:rsidR="00190EA2" w:rsidRPr="009462F0" w:rsidRDefault="00190EA2" w:rsidP="00190EA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462F0">
              <w:rPr>
                <w:rFonts w:ascii="Arial" w:hAnsi="Arial" w:cs="Arial"/>
                <w:b/>
                <w:sz w:val="28"/>
              </w:rPr>
              <w:t>May</w:t>
            </w:r>
          </w:p>
        </w:tc>
      </w:tr>
      <w:tr w:rsidR="00583D93" w:rsidRPr="009462F0" w:rsidTr="00583D93">
        <w:trPr>
          <w:trHeight w:val="575"/>
        </w:trPr>
        <w:tc>
          <w:tcPr>
            <w:tcW w:w="1213" w:type="dxa"/>
          </w:tcPr>
          <w:p w:rsidR="00190EA2" w:rsidRPr="00190EA2" w:rsidRDefault="00190EA2" w:rsidP="00190EA2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190EA2">
              <w:rPr>
                <w:rFonts w:ascii="Arial" w:hAnsi="Arial" w:cs="Arial"/>
                <w:b/>
                <w:sz w:val="32"/>
              </w:rPr>
              <w:t>6</w:t>
            </w:r>
          </w:p>
        </w:tc>
        <w:tc>
          <w:tcPr>
            <w:tcW w:w="2202" w:type="dxa"/>
          </w:tcPr>
          <w:p w:rsidR="00190EA2" w:rsidRPr="009462F0" w:rsidRDefault="00190EA2" w:rsidP="00190E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62F0">
              <w:rPr>
                <w:rFonts w:ascii="Arial" w:hAnsi="Arial" w:cs="Arial"/>
                <w:bCs/>
                <w:sz w:val="24"/>
                <w:szCs w:val="24"/>
              </w:rPr>
              <w:t>Owl Pellets</w:t>
            </w:r>
          </w:p>
        </w:tc>
        <w:tc>
          <w:tcPr>
            <w:tcW w:w="1920" w:type="dxa"/>
          </w:tcPr>
          <w:p w:rsidR="00190EA2" w:rsidRPr="009462F0" w:rsidRDefault="00190EA2" w:rsidP="00190E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93" w:type="dxa"/>
          </w:tcPr>
          <w:p w:rsidR="00190EA2" w:rsidRPr="009462F0" w:rsidRDefault="00190EA2" w:rsidP="00190EA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Heat</w:t>
            </w:r>
          </w:p>
        </w:tc>
        <w:tc>
          <w:tcPr>
            <w:tcW w:w="2337" w:type="dxa"/>
          </w:tcPr>
          <w:p w:rsidR="00190EA2" w:rsidRPr="009462F0" w:rsidRDefault="00190EA2" w:rsidP="00190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Engineering</w:t>
            </w:r>
          </w:p>
        </w:tc>
        <w:tc>
          <w:tcPr>
            <w:tcW w:w="2066" w:type="dxa"/>
          </w:tcPr>
          <w:p w:rsidR="00190EA2" w:rsidRPr="009462F0" w:rsidRDefault="00190EA2" w:rsidP="00190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Volcano</w:t>
            </w:r>
          </w:p>
        </w:tc>
        <w:tc>
          <w:tcPr>
            <w:tcW w:w="2434" w:type="dxa"/>
          </w:tcPr>
          <w:p w:rsidR="00190EA2" w:rsidRPr="009462F0" w:rsidRDefault="00190EA2" w:rsidP="00190E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D93" w:rsidRPr="009462F0" w:rsidTr="00583D93">
        <w:trPr>
          <w:trHeight w:val="599"/>
        </w:trPr>
        <w:tc>
          <w:tcPr>
            <w:tcW w:w="1213" w:type="dxa"/>
          </w:tcPr>
          <w:p w:rsidR="00190EA2" w:rsidRPr="00190EA2" w:rsidRDefault="00190EA2" w:rsidP="00190EA2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190EA2"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2202" w:type="dxa"/>
          </w:tcPr>
          <w:p w:rsidR="00190EA2" w:rsidRPr="009462F0" w:rsidRDefault="00190EA2" w:rsidP="00190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Microscopes</w:t>
            </w:r>
            <w:r w:rsidRPr="009462F0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920" w:type="dxa"/>
          </w:tcPr>
          <w:p w:rsidR="00190EA2" w:rsidRPr="009462F0" w:rsidRDefault="00190EA2" w:rsidP="00190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Cells</w:t>
            </w:r>
          </w:p>
        </w:tc>
        <w:tc>
          <w:tcPr>
            <w:tcW w:w="1593" w:type="dxa"/>
          </w:tcPr>
          <w:p w:rsidR="00190EA2" w:rsidRPr="009462F0" w:rsidRDefault="00190EA2" w:rsidP="00190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Weather</w:t>
            </w:r>
          </w:p>
        </w:tc>
        <w:tc>
          <w:tcPr>
            <w:tcW w:w="2337" w:type="dxa"/>
          </w:tcPr>
          <w:p w:rsidR="00190EA2" w:rsidRPr="009462F0" w:rsidRDefault="00190EA2" w:rsidP="00190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Matter</w:t>
            </w:r>
          </w:p>
        </w:tc>
        <w:tc>
          <w:tcPr>
            <w:tcW w:w="2066" w:type="dxa"/>
          </w:tcPr>
          <w:p w:rsidR="00190EA2" w:rsidRPr="009462F0" w:rsidRDefault="00190EA2" w:rsidP="00190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Molecules</w:t>
            </w:r>
          </w:p>
        </w:tc>
        <w:tc>
          <w:tcPr>
            <w:tcW w:w="2434" w:type="dxa"/>
          </w:tcPr>
          <w:p w:rsidR="00190EA2" w:rsidRPr="009462F0" w:rsidRDefault="00190EA2" w:rsidP="00190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Engineering</w:t>
            </w:r>
          </w:p>
        </w:tc>
      </w:tr>
      <w:tr w:rsidR="00583D93" w:rsidRPr="009462F0" w:rsidTr="00583D93">
        <w:trPr>
          <w:trHeight w:val="863"/>
        </w:trPr>
        <w:tc>
          <w:tcPr>
            <w:tcW w:w="1213" w:type="dxa"/>
          </w:tcPr>
          <w:p w:rsidR="00190EA2" w:rsidRPr="00190EA2" w:rsidRDefault="00190EA2" w:rsidP="00190EA2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190EA2"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2202" w:type="dxa"/>
          </w:tcPr>
          <w:p w:rsidR="00190EA2" w:rsidRDefault="00190EA2" w:rsidP="00190EA2">
            <w:pPr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 w:rsidRPr="009462F0">
              <w:rPr>
                <w:rFonts w:ascii="Arial" w:hAnsi="Arial" w:cs="Arial"/>
                <w:bCs/>
                <w:sz w:val="24"/>
                <w:szCs w:val="24"/>
                <w:lang w:val="it-IT"/>
              </w:rPr>
              <w:t>Electricity</w:t>
            </w:r>
            <w:r>
              <w:rPr>
                <w:rFonts w:ascii="Arial" w:hAnsi="Arial" w:cs="Arial"/>
                <w:bCs/>
                <w:sz w:val="24"/>
                <w:szCs w:val="24"/>
                <w:lang w:val="it-IT"/>
              </w:rPr>
              <w:t xml:space="preserve"> (Sept)</w:t>
            </w:r>
          </w:p>
          <w:p w:rsidR="00190EA2" w:rsidRPr="009462F0" w:rsidRDefault="00190EA2" w:rsidP="00190EA2">
            <w:pPr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it-IT"/>
              </w:rPr>
              <w:t>Magnetism (Oct)</w:t>
            </w:r>
          </w:p>
        </w:tc>
        <w:tc>
          <w:tcPr>
            <w:tcW w:w="1920" w:type="dxa"/>
          </w:tcPr>
          <w:p w:rsidR="00190EA2" w:rsidRPr="009462F0" w:rsidRDefault="00190EA2" w:rsidP="00190EA2">
            <w:pPr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 w:rsidRPr="009462F0">
              <w:rPr>
                <w:rFonts w:ascii="Arial" w:hAnsi="Arial" w:cs="Arial"/>
                <w:bCs/>
                <w:sz w:val="24"/>
                <w:szCs w:val="24"/>
                <w:lang w:val="it-IT"/>
              </w:rPr>
              <w:t>Rocks/ Minerals</w:t>
            </w:r>
          </w:p>
        </w:tc>
        <w:tc>
          <w:tcPr>
            <w:tcW w:w="1593" w:type="dxa"/>
          </w:tcPr>
          <w:p w:rsidR="00190EA2" w:rsidRPr="009462F0" w:rsidRDefault="00190EA2" w:rsidP="00190EA2">
            <w:pPr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</w:p>
        </w:tc>
        <w:tc>
          <w:tcPr>
            <w:tcW w:w="2337" w:type="dxa"/>
          </w:tcPr>
          <w:p w:rsidR="00190EA2" w:rsidRPr="009462F0" w:rsidRDefault="00190EA2" w:rsidP="00190EA2">
            <w:pPr>
              <w:rPr>
                <w:rFonts w:ascii="Arial" w:hAnsi="Arial" w:cs="Arial"/>
                <w:sz w:val="24"/>
                <w:szCs w:val="24"/>
              </w:rPr>
            </w:pPr>
            <w:r w:rsidRPr="009462F0">
              <w:rPr>
                <w:rFonts w:ascii="Arial" w:hAnsi="Arial" w:cs="Arial"/>
                <w:bCs/>
                <w:sz w:val="24"/>
                <w:szCs w:val="24"/>
                <w:lang w:val="it-IT"/>
              </w:rPr>
              <w:t>Earth Science</w:t>
            </w:r>
          </w:p>
        </w:tc>
        <w:tc>
          <w:tcPr>
            <w:tcW w:w="2066" w:type="dxa"/>
          </w:tcPr>
          <w:p w:rsidR="00190EA2" w:rsidRPr="009462F0" w:rsidRDefault="00190EA2" w:rsidP="00190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it-IT"/>
              </w:rPr>
              <w:t>Measurement</w:t>
            </w:r>
            <w:r w:rsidRPr="009462F0">
              <w:rPr>
                <w:rFonts w:ascii="Arial" w:hAnsi="Arial" w:cs="Arial"/>
                <w:bCs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434" w:type="dxa"/>
          </w:tcPr>
          <w:p w:rsidR="00190EA2" w:rsidRPr="009462F0" w:rsidRDefault="00190EA2" w:rsidP="00190EA2">
            <w:pPr>
              <w:rPr>
                <w:rFonts w:ascii="Arial" w:hAnsi="Arial" w:cs="Arial"/>
                <w:sz w:val="24"/>
                <w:szCs w:val="24"/>
              </w:rPr>
            </w:pPr>
            <w:r w:rsidRPr="009462F0">
              <w:rPr>
                <w:rFonts w:ascii="Arial" w:hAnsi="Arial" w:cs="Arial"/>
                <w:bCs/>
                <w:sz w:val="24"/>
                <w:szCs w:val="24"/>
                <w:lang w:val="it-IT"/>
              </w:rPr>
              <w:t>Microscopes</w:t>
            </w:r>
          </w:p>
        </w:tc>
      </w:tr>
      <w:tr w:rsidR="00190EA2" w:rsidRPr="009462F0" w:rsidTr="00583D93">
        <w:trPr>
          <w:trHeight w:val="887"/>
        </w:trPr>
        <w:tc>
          <w:tcPr>
            <w:tcW w:w="1213" w:type="dxa"/>
            <w:shd w:val="clear" w:color="auto" w:fill="D9D9D9" w:themeFill="background1" w:themeFillShade="D9"/>
          </w:tcPr>
          <w:p w:rsidR="00190EA2" w:rsidRPr="00190EA2" w:rsidRDefault="00190EA2" w:rsidP="00190EA2">
            <w:pPr>
              <w:jc w:val="center"/>
              <w:rPr>
                <w:rFonts w:ascii="Arial" w:hAnsi="Arial" w:cs="Arial"/>
                <w:sz w:val="32"/>
              </w:rPr>
            </w:pPr>
            <w:r w:rsidRPr="00190EA2">
              <w:rPr>
                <w:rFonts w:ascii="Arial" w:hAnsi="Arial" w:cs="Arial"/>
                <w:sz w:val="32"/>
              </w:rPr>
              <w:t>3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190EA2" w:rsidRPr="009462F0" w:rsidRDefault="00190EA2" w:rsidP="00190EA2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9462F0">
              <w:rPr>
                <w:rFonts w:ascii="Arial" w:hAnsi="Arial" w:cs="Arial"/>
                <w:bCs/>
                <w:sz w:val="24"/>
                <w:szCs w:val="24"/>
                <w:lang w:val="nl-NL"/>
              </w:rPr>
              <w:t>Animal Adaptations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:rsidR="00190EA2" w:rsidRPr="009462F0" w:rsidRDefault="00190EA2" w:rsidP="00190EA2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9462F0">
              <w:rPr>
                <w:rFonts w:ascii="Arial" w:hAnsi="Arial" w:cs="Arial"/>
                <w:bCs/>
                <w:sz w:val="24"/>
                <w:szCs w:val="24"/>
                <w:lang w:val="nl-NL"/>
              </w:rPr>
              <w:t>States of Matter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190EA2" w:rsidRPr="009462F0" w:rsidRDefault="00190EA2" w:rsidP="00190EA2">
            <w:pPr>
              <w:rPr>
                <w:rFonts w:ascii="Arial" w:hAnsi="Arial" w:cs="Arial"/>
                <w:sz w:val="24"/>
                <w:szCs w:val="24"/>
              </w:rPr>
            </w:pPr>
            <w:r w:rsidRPr="009462F0">
              <w:rPr>
                <w:rFonts w:ascii="Arial" w:hAnsi="Arial" w:cs="Arial"/>
                <w:bCs/>
                <w:sz w:val="24"/>
                <w:szCs w:val="24"/>
                <w:lang w:val="nl-NL"/>
              </w:rPr>
              <w:t>Light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190EA2" w:rsidRPr="009462F0" w:rsidRDefault="00190EA2" w:rsidP="00190EA2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9462F0">
              <w:rPr>
                <w:rFonts w:ascii="Arial" w:hAnsi="Arial" w:cs="Arial"/>
                <w:bCs/>
                <w:sz w:val="24"/>
                <w:szCs w:val="24"/>
                <w:lang w:val="nl-NL"/>
              </w:rPr>
              <w:t>Sun/Moon/Earth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:rsidR="00190EA2" w:rsidRPr="009462F0" w:rsidRDefault="00190EA2" w:rsidP="00190EA2">
            <w:pPr>
              <w:rPr>
                <w:rFonts w:ascii="Arial" w:hAnsi="Arial" w:cs="Arial"/>
                <w:sz w:val="24"/>
                <w:szCs w:val="24"/>
              </w:rPr>
            </w:pPr>
            <w:r w:rsidRPr="009462F0">
              <w:rPr>
                <w:rFonts w:ascii="Arial" w:hAnsi="Arial" w:cs="Arial"/>
                <w:bCs/>
                <w:sz w:val="24"/>
                <w:szCs w:val="24"/>
                <w:lang w:val="nl-NL"/>
              </w:rPr>
              <w:t>Engineering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:rsidR="00190EA2" w:rsidRPr="009462F0" w:rsidRDefault="00190EA2" w:rsidP="00190E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EA2" w:rsidRPr="009462F0" w:rsidTr="00583D93">
        <w:trPr>
          <w:trHeight w:val="575"/>
        </w:trPr>
        <w:tc>
          <w:tcPr>
            <w:tcW w:w="1213" w:type="dxa"/>
            <w:shd w:val="clear" w:color="auto" w:fill="D9D9D9" w:themeFill="background1" w:themeFillShade="D9"/>
          </w:tcPr>
          <w:p w:rsidR="00190EA2" w:rsidRPr="00190EA2" w:rsidRDefault="00190EA2" w:rsidP="00190EA2">
            <w:pPr>
              <w:jc w:val="center"/>
              <w:rPr>
                <w:rFonts w:ascii="Arial" w:hAnsi="Arial" w:cs="Arial"/>
                <w:sz w:val="32"/>
              </w:rPr>
            </w:pPr>
            <w:r w:rsidRPr="00190EA2">
              <w:rPr>
                <w:rFonts w:ascii="Arial" w:hAnsi="Arial" w:cs="Arial"/>
                <w:sz w:val="32"/>
              </w:rPr>
              <w:t>2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190EA2" w:rsidRPr="009462F0" w:rsidRDefault="00190EA2" w:rsidP="00190EA2">
            <w:pPr>
              <w:rPr>
                <w:rFonts w:ascii="Arial" w:hAnsi="Arial" w:cs="Arial"/>
                <w:sz w:val="24"/>
                <w:szCs w:val="24"/>
              </w:rPr>
            </w:pPr>
            <w:r w:rsidRPr="009462F0">
              <w:rPr>
                <w:rFonts w:ascii="Arial" w:hAnsi="Arial" w:cs="Arial"/>
                <w:bCs/>
                <w:sz w:val="24"/>
                <w:szCs w:val="24"/>
              </w:rPr>
              <w:t>States of Matter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:rsidR="00190EA2" w:rsidRPr="009462F0" w:rsidRDefault="00190EA2" w:rsidP="00190EA2">
            <w:pPr>
              <w:rPr>
                <w:rFonts w:ascii="Arial" w:hAnsi="Arial" w:cs="Arial"/>
                <w:sz w:val="24"/>
                <w:szCs w:val="24"/>
              </w:rPr>
            </w:pPr>
            <w:r w:rsidRPr="009462F0">
              <w:rPr>
                <w:rFonts w:ascii="Arial" w:hAnsi="Arial" w:cs="Arial"/>
                <w:bCs/>
                <w:sz w:val="24"/>
                <w:szCs w:val="24"/>
              </w:rPr>
              <w:t>Forces &amp; Motion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190EA2" w:rsidRPr="009462F0" w:rsidRDefault="00190EA2" w:rsidP="00190EA2">
            <w:pPr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 w:rsidRPr="009462F0">
              <w:rPr>
                <w:rFonts w:ascii="Arial" w:hAnsi="Arial" w:cs="Arial"/>
                <w:bCs/>
                <w:sz w:val="24"/>
                <w:szCs w:val="24"/>
                <w:lang w:val="it-IT"/>
              </w:rPr>
              <w:t>Fossils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190EA2" w:rsidRPr="009462F0" w:rsidRDefault="00190EA2" w:rsidP="00190EA2">
            <w:pPr>
              <w:rPr>
                <w:rFonts w:ascii="Arial" w:hAnsi="Arial" w:cs="Arial"/>
                <w:sz w:val="24"/>
                <w:szCs w:val="24"/>
              </w:rPr>
            </w:pPr>
            <w:r w:rsidRPr="009462F0">
              <w:rPr>
                <w:rFonts w:ascii="Arial" w:hAnsi="Arial" w:cs="Arial"/>
                <w:bCs/>
                <w:sz w:val="24"/>
                <w:szCs w:val="24"/>
                <w:lang w:val="it-IT"/>
              </w:rPr>
              <w:t xml:space="preserve">Engineering   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:rsidR="00190EA2" w:rsidRPr="009462F0" w:rsidRDefault="00190EA2" w:rsidP="00190EA2">
            <w:pPr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 w:rsidRPr="009462F0">
              <w:rPr>
                <w:rFonts w:ascii="Arial" w:hAnsi="Arial" w:cs="Arial"/>
                <w:bCs/>
                <w:sz w:val="24"/>
                <w:szCs w:val="24"/>
                <w:lang w:val="it-IT"/>
              </w:rPr>
              <w:t>Soil Erosion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:rsidR="00190EA2" w:rsidRPr="009462F0" w:rsidRDefault="00190EA2" w:rsidP="00190EA2">
            <w:pPr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 w:rsidRPr="009462F0">
              <w:rPr>
                <w:rFonts w:ascii="Arial" w:hAnsi="Arial" w:cs="Arial"/>
                <w:bCs/>
                <w:sz w:val="24"/>
                <w:szCs w:val="24"/>
                <w:lang w:val="it-IT"/>
              </w:rPr>
              <w:t>Worms</w:t>
            </w:r>
          </w:p>
        </w:tc>
      </w:tr>
      <w:tr w:rsidR="00190EA2" w:rsidRPr="009462F0" w:rsidTr="00583D93">
        <w:trPr>
          <w:trHeight w:val="575"/>
        </w:trPr>
        <w:tc>
          <w:tcPr>
            <w:tcW w:w="1213" w:type="dxa"/>
            <w:shd w:val="clear" w:color="auto" w:fill="D9D9D9" w:themeFill="background1" w:themeFillShade="D9"/>
          </w:tcPr>
          <w:p w:rsidR="00190EA2" w:rsidRPr="00190EA2" w:rsidRDefault="00190EA2" w:rsidP="00190EA2">
            <w:pPr>
              <w:jc w:val="center"/>
              <w:rPr>
                <w:rFonts w:ascii="Arial" w:hAnsi="Arial" w:cs="Arial"/>
                <w:sz w:val="32"/>
              </w:rPr>
            </w:pPr>
            <w:r w:rsidRPr="00190EA2">
              <w:rPr>
                <w:rFonts w:ascii="Arial" w:hAnsi="Arial" w:cs="Arial"/>
                <w:sz w:val="32"/>
              </w:rPr>
              <w:t>1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190EA2" w:rsidRPr="009462F0" w:rsidRDefault="00190EA2" w:rsidP="00190E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62F0">
              <w:rPr>
                <w:rFonts w:ascii="Arial" w:hAnsi="Arial" w:cs="Arial"/>
                <w:bCs/>
                <w:sz w:val="24"/>
                <w:szCs w:val="24"/>
              </w:rPr>
              <w:t>States of Matter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:rsidR="00190EA2" w:rsidRPr="009462F0" w:rsidRDefault="00190EA2" w:rsidP="00190E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:rsidR="00190EA2" w:rsidRPr="009462F0" w:rsidRDefault="00190EA2" w:rsidP="00190E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62F0">
              <w:rPr>
                <w:rFonts w:ascii="Arial" w:hAnsi="Arial" w:cs="Arial"/>
                <w:bCs/>
                <w:sz w:val="24"/>
                <w:szCs w:val="24"/>
              </w:rPr>
              <w:t>Sound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190EA2" w:rsidRPr="009462F0" w:rsidRDefault="00190EA2" w:rsidP="00190E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62F0">
              <w:rPr>
                <w:rFonts w:ascii="Arial" w:hAnsi="Arial" w:cs="Arial"/>
                <w:bCs/>
                <w:sz w:val="24"/>
                <w:szCs w:val="24"/>
              </w:rPr>
              <w:t>Forces &amp; Motion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:rsidR="00190EA2" w:rsidRPr="009462F0" w:rsidRDefault="00190EA2" w:rsidP="00190E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D9D9D9" w:themeFill="background1" w:themeFillShade="D9"/>
          </w:tcPr>
          <w:p w:rsidR="00190EA2" w:rsidRPr="009462F0" w:rsidRDefault="00190EA2" w:rsidP="00190E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62F0">
              <w:rPr>
                <w:rFonts w:ascii="Arial" w:hAnsi="Arial" w:cs="Arial"/>
                <w:bCs/>
                <w:sz w:val="24"/>
                <w:szCs w:val="24"/>
              </w:rPr>
              <w:t>Life Cycle</w:t>
            </w:r>
          </w:p>
        </w:tc>
      </w:tr>
      <w:tr w:rsidR="00190EA2" w:rsidRPr="009462F0" w:rsidTr="00583D93">
        <w:trPr>
          <w:trHeight w:val="863"/>
        </w:trPr>
        <w:tc>
          <w:tcPr>
            <w:tcW w:w="1213" w:type="dxa"/>
            <w:shd w:val="clear" w:color="auto" w:fill="D9D9D9" w:themeFill="background1" w:themeFillShade="D9"/>
          </w:tcPr>
          <w:p w:rsidR="00190EA2" w:rsidRPr="00190EA2" w:rsidRDefault="00190EA2" w:rsidP="00190EA2">
            <w:pPr>
              <w:jc w:val="center"/>
              <w:rPr>
                <w:rFonts w:ascii="Arial" w:hAnsi="Arial" w:cs="Arial"/>
                <w:sz w:val="32"/>
              </w:rPr>
            </w:pPr>
            <w:r w:rsidRPr="00190EA2">
              <w:rPr>
                <w:rFonts w:ascii="Arial" w:hAnsi="Arial" w:cs="Arial"/>
                <w:sz w:val="32"/>
              </w:rPr>
              <w:t>K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190EA2" w:rsidRPr="009462F0" w:rsidRDefault="00190EA2" w:rsidP="00190E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62F0">
              <w:rPr>
                <w:rFonts w:ascii="Arial" w:hAnsi="Arial" w:cs="Arial"/>
                <w:bCs/>
                <w:sz w:val="24"/>
                <w:szCs w:val="24"/>
              </w:rPr>
              <w:t>Solar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:rsidR="00190EA2" w:rsidRPr="009462F0" w:rsidRDefault="00190EA2" w:rsidP="00190E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:rsidR="00190EA2" w:rsidRPr="009462F0" w:rsidRDefault="00190EA2" w:rsidP="00190E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62F0">
              <w:rPr>
                <w:rFonts w:ascii="Arial" w:hAnsi="Arial" w:cs="Arial"/>
                <w:bCs/>
                <w:sz w:val="24"/>
                <w:szCs w:val="24"/>
              </w:rPr>
              <w:t>States of Matter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190EA2" w:rsidRPr="009462F0" w:rsidRDefault="00190EA2" w:rsidP="00190EA2">
            <w:pPr>
              <w:rPr>
                <w:rFonts w:ascii="Arial" w:hAnsi="Arial" w:cs="Arial"/>
                <w:sz w:val="24"/>
                <w:szCs w:val="24"/>
              </w:rPr>
            </w:pPr>
            <w:r w:rsidRPr="009462F0">
              <w:rPr>
                <w:rFonts w:ascii="Arial" w:hAnsi="Arial" w:cs="Arial"/>
                <w:bCs/>
                <w:sz w:val="24"/>
                <w:szCs w:val="24"/>
              </w:rPr>
              <w:t>Weather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:rsidR="00190EA2" w:rsidRPr="009462F0" w:rsidRDefault="00190EA2" w:rsidP="00190EA2">
            <w:pPr>
              <w:rPr>
                <w:rFonts w:ascii="Arial" w:hAnsi="Arial" w:cs="Arial"/>
                <w:sz w:val="24"/>
                <w:szCs w:val="24"/>
              </w:rPr>
            </w:pPr>
            <w:r w:rsidRPr="009462F0">
              <w:rPr>
                <w:rFonts w:ascii="Arial" w:hAnsi="Arial" w:cs="Arial"/>
                <w:bCs/>
                <w:sz w:val="24"/>
                <w:szCs w:val="24"/>
              </w:rPr>
              <w:t>Plants/Pollination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:rsidR="00190EA2" w:rsidRPr="009462F0" w:rsidRDefault="00190EA2" w:rsidP="00190E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0EA2" w:rsidRDefault="00190EA2"/>
    <w:p w:rsidR="00190EA2" w:rsidRDefault="00190EA2"/>
    <w:p w:rsidR="0002452D" w:rsidRDefault="0002452D"/>
    <w:p w:rsidR="0002452D" w:rsidRDefault="0002452D"/>
    <w:sectPr w:rsidR="0002452D" w:rsidSect="00554A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52D"/>
    <w:rsid w:val="00010BD9"/>
    <w:rsid w:val="0002452D"/>
    <w:rsid w:val="00190EA2"/>
    <w:rsid w:val="00307A5C"/>
    <w:rsid w:val="003C2E2F"/>
    <w:rsid w:val="003F6DC2"/>
    <w:rsid w:val="00431C4F"/>
    <w:rsid w:val="004C2657"/>
    <w:rsid w:val="00554AED"/>
    <w:rsid w:val="00583D93"/>
    <w:rsid w:val="0076796F"/>
    <w:rsid w:val="007A5D91"/>
    <w:rsid w:val="007C7720"/>
    <w:rsid w:val="007D58CA"/>
    <w:rsid w:val="009462F0"/>
    <w:rsid w:val="00C17D81"/>
    <w:rsid w:val="00EE616E"/>
    <w:rsid w:val="00F6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0101E-F61C-4884-982D-11A499F4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Fassett</dc:creator>
  <cp:keywords/>
  <dc:description/>
  <cp:lastModifiedBy>Jason Welch</cp:lastModifiedBy>
  <cp:revision>2</cp:revision>
  <cp:lastPrinted>2019-09-04T16:45:00Z</cp:lastPrinted>
  <dcterms:created xsi:type="dcterms:W3CDTF">2019-09-23T16:50:00Z</dcterms:created>
  <dcterms:modified xsi:type="dcterms:W3CDTF">2019-09-23T16:50:00Z</dcterms:modified>
</cp:coreProperties>
</file>